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04793" w:rsidRPr="0002569A">
        <w:tc>
          <w:tcPr>
            <w:tcW w:w="9286" w:type="dxa"/>
          </w:tcPr>
          <w:p w:rsidR="00553390" w:rsidRDefault="00553390" w:rsidP="00A51535">
            <w:pPr>
              <w:jc w:val="center"/>
              <w:rPr>
                <w:b/>
                <w:bCs/>
              </w:rPr>
            </w:pPr>
            <w:bookmarkStart w:id="0" w:name="_GoBack"/>
            <w:bookmarkEnd w:id="0"/>
          </w:p>
          <w:p w:rsidR="00D42ED2" w:rsidRPr="0002569A" w:rsidRDefault="009C5E8A" w:rsidP="00A51535">
            <w:pPr>
              <w:jc w:val="center"/>
              <w:rPr>
                <w:b/>
                <w:bCs/>
              </w:rPr>
            </w:pPr>
            <w:r w:rsidRPr="0002569A">
              <w:rPr>
                <w:b/>
                <w:bCs/>
              </w:rPr>
              <w:t xml:space="preserve">TÜRKİYE </w:t>
            </w:r>
            <w:r w:rsidR="00F354C7" w:rsidRPr="0002569A">
              <w:rPr>
                <w:b/>
                <w:bCs/>
              </w:rPr>
              <w:t>YÜZME</w:t>
            </w:r>
            <w:r w:rsidR="00304793" w:rsidRPr="0002569A">
              <w:rPr>
                <w:b/>
                <w:bCs/>
              </w:rPr>
              <w:t xml:space="preserve"> FEDERASYONU </w:t>
            </w:r>
          </w:p>
          <w:p w:rsidR="00304793" w:rsidRPr="0002569A" w:rsidRDefault="00304793" w:rsidP="00A51535">
            <w:pPr>
              <w:jc w:val="center"/>
              <w:rPr>
                <w:b/>
                <w:bCs/>
              </w:rPr>
            </w:pPr>
            <w:r w:rsidRPr="0002569A">
              <w:rPr>
                <w:b/>
                <w:bCs/>
              </w:rPr>
              <w:t>DENETİM KURULU RAPORU</w:t>
            </w:r>
          </w:p>
          <w:p w:rsidR="007D6D80" w:rsidRPr="0002569A" w:rsidRDefault="007D6D80" w:rsidP="00A51535">
            <w:pPr>
              <w:jc w:val="center"/>
              <w:rPr>
                <w:b/>
                <w:bCs/>
              </w:rPr>
            </w:pPr>
          </w:p>
        </w:tc>
      </w:tr>
    </w:tbl>
    <w:p w:rsidR="00304793" w:rsidRDefault="00304793" w:rsidP="00FC2E18">
      <w:pPr>
        <w:tabs>
          <w:tab w:val="left" w:pos="2120"/>
        </w:tabs>
        <w:jc w:val="both"/>
      </w:pPr>
      <w:r w:rsidRPr="0002569A">
        <w:rPr>
          <w:b/>
          <w:bCs/>
        </w:rPr>
        <w:t xml:space="preserve">    </w:t>
      </w:r>
      <w:r w:rsidRPr="0002569A">
        <w:tab/>
      </w:r>
    </w:p>
    <w:p w:rsidR="00652487" w:rsidRPr="0002569A" w:rsidRDefault="00652487" w:rsidP="00FC2E18">
      <w:pPr>
        <w:tabs>
          <w:tab w:val="left" w:pos="2120"/>
        </w:tabs>
        <w:jc w:val="both"/>
      </w:pPr>
    </w:p>
    <w:p w:rsidR="00304793" w:rsidRPr="0002569A" w:rsidRDefault="005A3ED2" w:rsidP="00605D61">
      <w:pPr>
        <w:tabs>
          <w:tab w:val="left" w:pos="2120"/>
        </w:tabs>
        <w:ind w:firstLine="851"/>
        <w:jc w:val="both"/>
      </w:pPr>
      <w:r w:rsidRPr="0002569A">
        <w:t xml:space="preserve">Türkiye </w:t>
      </w:r>
      <w:r w:rsidR="00F354C7" w:rsidRPr="0002569A">
        <w:t>Yüzme</w:t>
      </w:r>
      <w:r w:rsidRPr="0002569A">
        <w:t xml:space="preserve"> Federasyonu </w:t>
      </w:r>
      <w:r w:rsidR="00304793" w:rsidRPr="0002569A">
        <w:t xml:space="preserve">Denetim </w:t>
      </w:r>
      <w:r w:rsidRPr="0002569A">
        <w:t>K</w:t>
      </w:r>
      <w:r w:rsidR="00304793" w:rsidRPr="0002569A">
        <w:t xml:space="preserve">urulu </w:t>
      </w:r>
      <w:r w:rsidR="008C40B8" w:rsidRPr="0002569A">
        <w:t>0</w:t>
      </w:r>
      <w:r w:rsidR="0042646B" w:rsidRPr="0002569A">
        <w:t>1</w:t>
      </w:r>
      <w:r w:rsidR="008C40B8" w:rsidRPr="0002569A">
        <w:t>.</w:t>
      </w:r>
      <w:r w:rsidR="00AA05D7" w:rsidRPr="0002569A">
        <w:t>0</w:t>
      </w:r>
      <w:r w:rsidR="0042646B" w:rsidRPr="0002569A">
        <w:t>1</w:t>
      </w:r>
      <w:r w:rsidR="008C40B8" w:rsidRPr="0002569A">
        <w:t>.20</w:t>
      </w:r>
      <w:r w:rsidR="00783788" w:rsidRPr="0002569A">
        <w:t>1</w:t>
      </w:r>
      <w:r w:rsidR="00F354C7" w:rsidRPr="0002569A">
        <w:t>4</w:t>
      </w:r>
      <w:r w:rsidR="008C40B8" w:rsidRPr="0002569A">
        <w:t>-</w:t>
      </w:r>
      <w:r w:rsidR="002259E9" w:rsidRPr="0002569A">
        <w:t>31.12.2014</w:t>
      </w:r>
      <w:r w:rsidR="00AA05D7" w:rsidRPr="0002569A">
        <w:t xml:space="preserve"> </w:t>
      </w:r>
      <w:r w:rsidR="008C40B8" w:rsidRPr="0002569A">
        <w:t>dönemine</w:t>
      </w:r>
      <w:r w:rsidRPr="0002569A">
        <w:t xml:space="preserve"> ait </w:t>
      </w:r>
      <w:r w:rsidR="008C40B8" w:rsidRPr="0002569A">
        <w:t>raporunu hazırlamak</w:t>
      </w:r>
      <w:r w:rsidRPr="0002569A">
        <w:t xml:space="preserve"> üzere</w:t>
      </w:r>
      <w:r w:rsidR="00AA05D7" w:rsidRPr="0002569A">
        <w:t xml:space="preserve"> </w:t>
      </w:r>
      <w:r w:rsidR="00435245">
        <w:t>19.09.2016</w:t>
      </w:r>
      <w:r w:rsidR="00A23EB1">
        <w:t>-23.09.2016</w:t>
      </w:r>
      <w:r w:rsidR="0087237A" w:rsidRPr="0002569A">
        <w:t xml:space="preserve"> tarih</w:t>
      </w:r>
      <w:r w:rsidR="002259E9" w:rsidRPr="0002569A">
        <w:t xml:space="preserve">leri arası </w:t>
      </w:r>
      <w:r w:rsidR="00DD0ED7">
        <w:t xml:space="preserve">Yüzme </w:t>
      </w:r>
      <w:r w:rsidR="008C40B8" w:rsidRPr="0002569A">
        <w:t>Federasyon</w:t>
      </w:r>
      <w:r w:rsidR="002259E9" w:rsidRPr="0002569A">
        <w:t>u</w:t>
      </w:r>
      <w:r w:rsidR="008C40B8" w:rsidRPr="0002569A">
        <w:t xml:space="preserve"> me</w:t>
      </w:r>
      <w:r w:rsidR="009C5E8A" w:rsidRPr="0002569A">
        <w:t>r</w:t>
      </w:r>
      <w:r w:rsidR="008C40B8" w:rsidRPr="0002569A">
        <w:t xml:space="preserve">kezinde </w:t>
      </w:r>
      <w:r w:rsidR="00AA05D7" w:rsidRPr="0002569A">
        <w:t>toplanmıştır</w:t>
      </w:r>
      <w:r w:rsidR="00304793" w:rsidRPr="0002569A">
        <w:t>.</w:t>
      </w:r>
    </w:p>
    <w:p w:rsidR="00304793" w:rsidRDefault="00304793" w:rsidP="00605D61">
      <w:pPr>
        <w:tabs>
          <w:tab w:val="left" w:pos="2120"/>
        </w:tabs>
        <w:ind w:firstLine="851"/>
        <w:jc w:val="both"/>
      </w:pPr>
    </w:p>
    <w:p w:rsidR="00652487" w:rsidRPr="0002569A" w:rsidRDefault="00652487" w:rsidP="00605D61">
      <w:pPr>
        <w:tabs>
          <w:tab w:val="left" w:pos="2120"/>
        </w:tabs>
        <w:ind w:firstLine="851"/>
        <w:jc w:val="both"/>
      </w:pPr>
    </w:p>
    <w:p w:rsidR="000B2B26" w:rsidRPr="0002569A" w:rsidRDefault="009C5E8A" w:rsidP="00605D61">
      <w:pPr>
        <w:tabs>
          <w:tab w:val="left" w:pos="900"/>
        </w:tabs>
        <w:ind w:firstLine="851"/>
        <w:jc w:val="both"/>
      </w:pPr>
      <w:r w:rsidRPr="0002569A">
        <w:t xml:space="preserve">Türkiye </w:t>
      </w:r>
      <w:r w:rsidR="00F354C7" w:rsidRPr="0002569A">
        <w:t>Yüzme</w:t>
      </w:r>
      <w:r w:rsidR="008C40B8" w:rsidRPr="0002569A">
        <w:t xml:space="preserve"> F</w:t>
      </w:r>
      <w:r w:rsidR="00304793" w:rsidRPr="0002569A">
        <w:t xml:space="preserve">ederasyonun </w:t>
      </w:r>
      <w:r w:rsidR="002259E9" w:rsidRPr="0002569A">
        <w:t xml:space="preserve">01.01.2014-31.12.2014 </w:t>
      </w:r>
      <w:r w:rsidR="00255812" w:rsidRPr="0002569A">
        <w:t xml:space="preserve">dönemine ait </w:t>
      </w:r>
      <w:r w:rsidR="00304793" w:rsidRPr="0002569A">
        <w:t>hesap incelemelerini, 3289 sayılı Kanun ve diğer ilgili mevzuat ile yürürlükte olan tek düzen muhasebe mevzuatı ve ilkelerine göre incelemiş bulunmaktayız.</w:t>
      </w:r>
    </w:p>
    <w:p w:rsidR="00304793" w:rsidRDefault="00304793" w:rsidP="00304793">
      <w:pPr>
        <w:tabs>
          <w:tab w:val="left" w:pos="2120"/>
        </w:tabs>
        <w:jc w:val="both"/>
      </w:pPr>
      <w:r w:rsidRPr="0002569A">
        <w:t xml:space="preserve"> </w:t>
      </w:r>
    </w:p>
    <w:p w:rsidR="00652487" w:rsidRPr="0002569A" w:rsidRDefault="00652487" w:rsidP="00304793">
      <w:pPr>
        <w:tabs>
          <w:tab w:val="left" w:pos="2120"/>
        </w:tabs>
        <w:jc w:val="both"/>
      </w:pPr>
    </w:p>
    <w:p w:rsidR="00304793" w:rsidRPr="0002569A" w:rsidRDefault="00304793" w:rsidP="00652487">
      <w:pPr>
        <w:tabs>
          <w:tab w:val="left" w:pos="2120"/>
        </w:tabs>
        <w:ind w:firstLine="851"/>
        <w:jc w:val="both"/>
        <w:rPr>
          <w:b/>
          <w:bCs/>
        </w:rPr>
      </w:pPr>
      <w:r w:rsidRPr="0002569A">
        <w:rPr>
          <w:b/>
          <w:bCs/>
        </w:rPr>
        <w:t>I- USUL İNCELEMELERİ</w:t>
      </w:r>
      <w:r w:rsidR="00961B75" w:rsidRPr="0002569A">
        <w:rPr>
          <w:b/>
          <w:bCs/>
        </w:rPr>
        <w:t>:</w:t>
      </w:r>
    </w:p>
    <w:p w:rsidR="00304793" w:rsidRDefault="00304793" w:rsidP="00304793">
      <w:pPr>
        <w:tabs>
          <w:tab w:val="left" w:pos="2120"/>
        </w:tabs>
        <w:jc w:val="both"/>
      </w:pPr>
    </w:p>
    <w:p w:rsidR="00652487" w:rsidRPr="0002569A" w:rsidRDefault="00652487" w:rsidP="00304793">
      <w:pPr>
        <w:tabs>
          <w:tab w:val="left" w:pos="2120"/>
        </w:tabs>
        <w:jc w:val="both"/>
      </w:pPr>
    </w:p>
    <w:p w:rsidR="00304793" w:rsidRDefault="00304793" w:rsidP="00652487">
      <w:pPr>
        <w:tabs>
          <w:tab w:val="left" w:pos="2120"/>
        </w:tabs>
        <w:ind w:firstLine="851"/>
        <w:jc w:val="both"/>
      </w:pPr>
      <w:r w:rsidRPr="0002569A">
        <w:t xml:space="preserve">Türkiye </w:t>
      </w:r>
      <w:r w:rsidR="00F354C7" w:rsidRPr="0002569A">
        <w:t>Yüzme</w:t>
      </w:r>
      <w:r w:rsidRPr="0002569A">
        <w:t xml:space="preserve"> Federasyonunun muhasebe sistemi yeterli bir organizasyona sahip olup, bilgisayara dayalı olarak kayıt altına alınmaktadır. Federasyonun incelenen dönemde kullandığı yasal defterlerin tasdikine ilişkin bilgi</w:t>
      </w:r>
      <w:r w:rsidR="00652487">
        <w:t xml:space="preserve"> aşağıda tabloda gösterilmiştir.</w:t>
      </w:r>
    </w:p>
    <w:p w:rsidR="00652487" w:rsidRDefault="00652487" w:rsidP="00652487">
      <w:pPr>
        <w:tabs>
          <w:tab w:val="left" w:pos="2120"/>
        </w:tabs>
        <w:ind w:firstLine="851"/>
        <w:jc w:val="both"/>
      </w:pPr>
    </w:p>
    <w:p w:rsidR="00652487" w:rsidRPr="00652487" w:rsidRDefault="00652487" w:rsidP="00652487">
      <w:pPr>
        <w:tabs>
          <w:tab w:val="left" w:pos="2120"/>
        </w:tabs>
        <w:ind w:firstLine="851"/>
        <w:jc w:val="both"/>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276"/>
        <w:gridCol w:w="2268"/>
        <w:gridCol w:w="1418"/>
        <w:gridCol w:w="1275"/>
      </w:tblGrid>
      <w:tr w:rsidR="00193E2B" w:rsidRPr="0002569A" w:rsidTr="00652487">
        <w:trPr>
          <w:trHeight w:val="526"/>
        </w:trPr>
        <w:tc>
          <w:tcPr>
            <w:tcW w:w="1984" w:type="dxa"/>
            <w:vAlign w:val="center"/>
          </w:tcPr>
          <w:p w:rsidR="00193E2B" w:rsidRPr="00652487" w:rsidRDefault="00652487" w:rsidP="00652487">
            <w:pPr>
              <w:tabs>
                <w:tab w:val="left" w:pos="2120"/>
              </w:tabs>
              <w:jc w:val="center"/>
            </w:pPr>
            <w:r w:rsidRPr="00652487">
              <w:rPr>
                <w:b/>
              </w:rPr>
              <w:t>Defterin Nev’i</w:t>
            </w:r>
          </w:p>
        </w:tc>
        <w:tc>
          <w:tcPr>
            <w:tcW w:w="1276" w:type="dxa"/>
            <w:vAlign w:val="center"/>
          </w:tcPr>
          <w:p w:rsidR="0087237A" w:rsidRPr="00652487" w:rsidRDefault="00652487" w:rsidP="00652487">
            <w:pPr>
              <w:tabs>
                <w:tab w:val="left" w:pos="2120"/>
              </w:tabs>
              <w:jc w:val="center"/>
            </w:pPr>
            <w:r w:rsidRPr="00652487">
              <w:rPr>
                <w:b/>
              </w:rPr>
              <w:t>Dönemi</w:t>
            </w:r>
          </w:p>
        </w:tc>
        <w:tc>
          <w:tcPr>
            <w:tcW w:w="2268" w:type="dxa"/>
            <w:vAlign w:val="center"/>
          </w:tcPr>
          <w:p w:rsidR="00193E2B" w:rsidRPr="00652487" w:rsidRDefault="00652487" w:rsidP="00652487">
            <w:pPr>
              <w:tabs>
                <w:tab w:val="left" w:pos="2120"/>
              </w:tabs>
              <w:jc w:val="center"/>
            </w:pPr>
            <w:r w:rsidRPr="00652487">
              <w:rPr>
                <w:b/>
              </w:rPr>
              <w:t>Noter Adı</w:t>
            </w:r>
          </w:p>
        </w:tc>
        <w:tc>
          <w:tcPr>
            <w:tcW w:w="1418" w:type="dxa"/>
            <w:vAlign w:val="center"/>
          </w:tcPr>
          <w:p w:rsidR="00193E2B" w:rsidRPr="00652487" w:rsidRDefault="00652487" w:rsidP="00652487">
            <w:pPr>
              <w:tabs>
                <w:tab w:val="left" w:pos="2120"/>
              </w:tabs>
              <w:jc w:val="center"/>
            </w:pPr>
            <w:r w:rsidRPr="00652487">
              <w:rPr>
                <w:b/>
              </w:rPr>
              <w:t>Tarih</w:t>
            </w:r>
          </w:p>
        </w:tc>
        <w:tc>
          <w:tcPr>
            <w:tcW w:w="1275" w:type="dxa"/>
            <w:vAlign w:val="center"/>
          </w:tcPr>
          <w:p w:rsidR="00193E2B" w:rsidRPr="00652487" w:rsidRDefault="00652487" w:rsidP="00652487">
            <w:pPr>
              <w:tabs>
                <w:tab w:val="left" w:pos="2120"/>
              </w:tabs>
              <w:jc w:val="center"/>
            </w:pPr>
            <w:r w:rsidRPr="00652487">
              <w:rPr>
                <w:b/>
              </w:rPr>
              <w:t>No</w:t>
            </w:r>
          </w:p>
        </w:tc>
      </w:tr>
      <w:tr w:rsidR="00652487" w:rsidRPr="0002569A" w:rsidTr="00652487">
        <w:trPr>
          <w:trHeight w:val="367"/>
        </w:trPr>
        <w:tc>
          <w:tcPr>
            <w:tcW w:w="1984" w:type="dxa"/>
          </w:tcPr>
          <w:p w:rsidR="00652487" w:rsidRPr="0002569A" w:rsidRDefault="00652487" w:rsidP="0052230B">
            <w:pPr>
              <w:tabs>
                <w:tab w:val="left" w:pos="2120"/>
              </w:tabs>
              <w:jc w:val="both"/>
            </w:pPr>
            <w:r w:rsidRPr="0002569A">
              <w:t>Karar Defteri</w:t>
            </w:r>
          </w:p>
        </w:tc>
        <w:tc>
          <w:tcPr>
            <w:tcW w:w="1276" w:type="dxa"/>
          </w:tcPr>
          <w:p w:rsidR="00652487" w:rsidRPr="0002569A" w:rsidRDefault="00944797" w:rsidP="0052230B">
            <w:pPr>
              <w:tabs>
                <w:tab w:val="left" w:pos="2120"/>
              </w:tabs>
              <w:jc w:val="center"/>
            </w:pPr>
            <w:r>
              <w:t>2011</w:t>
            </w:r>
            <w:r w:rsidR="00652487" w:rsidRPr="0002569A">
              <w:t>-2014</w:t>
            </w:r>
          </w:p>
        </w:tc>
        <w:tc>
          <w:tcPr>
            <w:tcW w:w="2268" w:type="dxa"/>
          </w:tcPr>
          <w:p w:rsidR="00652487" w:rsidRPr="0002569A" w:rsidRDefault="00944797" w:rsidP="0052230B">
            <w:pPr>
              <w:tabs>
                <w:tab w:val="left" w:pos="2120"/>
              </w:tabs>
            </w:pPr>
            <w:r>
              <w:t>Ankara 7</w:t>
            </w:r>
            <w:r w:rsidR="00652487" w:rsidRPr="0002569A">
              <w:t>.</w:t>
            </w:r>
            <w:r>
              <w:t xml:space="preserve"> </w:t>
            </w:r>
            <w:r w:rsidR="00652487" w:rsidRPr="0002569A">
              <w:t>Noterliği</w:t>
            </w:r>
          </w:p>
        </w:tc>
        <w:tc>
          <w:tcPr>
            <w:tcW w:w="1418" w:type="dxa"/>
          </w:tcPr>
          <w:p w:rsidR="00652487" w:rsidRPr="0002569A" w:rsidRDefault="00944797" w:rsidP="00944797">
            <w:pPr>
              <w:tabs>
                <w:tab w:val="left" w:pos="2120"/>
              </w:tabs>
              <w:jc w:val="center"/>
            </w:pPr>
            <w:r>
              <w:t>17.02.2011</w:t>
            </w:r>
          </w:p>
        </w:tc>
        <w:tc>
          <w:tcPr>
            <w:tcW w:w="1275" w:type="dxa"/>
          </w:tcPr>
          <w:p w:rsidR="00652487" w:rsidRPr="0002569A" w:rsidRDefault="00944797" w:rsidP="0052230B">
            <w:pPr>
              <w:tabs>
                <w:tab w:val="left" w:pos="2120"/>
              </w:tabs>
              <w:jc w:val="center"/>
            </w:pPr>
            <w:r>
              <w:t>1436</w:t>
            </w:r>
          </w:p>
        </w:tc>
      </w:tr>
      <w:tr w:rsidR="00652487" w:rsidRPr="0002569A" w:rsidTr="00652487">
        <w:trPr>
          <w:trHeight w:val="345"/>
        </w:trPr>
        <w:tc>
          <w:tcPr>
            <w:tcW w:w="1984" w:type="dxa"/>
          </w:tcPr>
          <w:p w:rsidR="00652487" w:rsidRPr="0002569A" w:rsidRDefault="00652487" w:rsidP="002C19A0">
            <w:pPr>
              <w:tabs>
                <w:tab w:val="left" w:pos="2120"/>
              </w:tabs>
              <w:jc w:val="both"/>
            </w:pPr>
            <w:r w:rsidRPr="0002569A">
              <w:t>Yevmiye Defteri</w:t>
            </w:r>
          </w:p>
        </w:tc>
        <w:tc>
          <w:tcPr>
            <w:tcW w:w="1276" w:type="dxa"/>
          </w:tcPr>
          <w:p w:rsidR="00652487" w:rsidRPr="0002569A" w:rsidRDefault="00652487" w:rsidP="00783788">
            <w:pPr>
              <w:tabs>
                <w:tab w:val="left" w:pos="2120"/>
              </w:tabs>
              <w:jc w:val="center"/>
            </w:pPr>
            <w:r w:rsidRPr="0002569A">
              <w:t>2014</w:t>
            </w:r>
          </w:p>
        </w:tc>
        <w:tc>
          <w:tcPr>
            <w:tcW w:w="2268" w:type="dxa"/>
          </w:tcPr>
          <w:p w:rsidR="00652487" w:rsidRPr="0002569A" w:rsidRDefault="00652487" w:rsidP="00A51535">
            <w:pPr>
              <w:tabs>
                <w:tab w:val="left" w:pos="2120"/>
              </w:tabs>
            </w:pPr>
            <w:r w:rsidRPr="0002569A">
              <w:t>Ankara 18.Noterliği</w:t>
            </w:r>
          </w:p>
        </w:tc>
        <w:tc>
          <w:tcPr>
            <w:tcW w:w="1418" w:type="dxa"/>
          </w:tcPr>
          <w:p w:rsidR="00652487" w:rsidRPr="0002569A" w:rsidRDefault="00652487" w:rsidP="004E5940">
            <w:pPr>
              <w:tabs>
                <w:tab w:val="left" w:pos="2120"/>
              </w:tabs>
              <w:jc w:val="center"/>
            </w:pPr>
            <w:r w:rsidRPr="0002569A">
              <w:t>31.12.2013</w:t>
            </w:r>
          </w:p>
        </w:tc>
        <w:tc>
          <w:tcPr>
            <w:tcW w:w="1275" w:type="dxa"/>
          </w:tcPr>
          <w:p w:rsidR="00652487" w:rsidRPr="0002569A" w:rsidRDefault="00652487" w:rsidP="00A51535">
            <w:pPr>
              <w:tabs>
                <w:tab w:val="left" w:pos="2120"/>
              </w:tabs>
              <w:jc w:val="center"/>
            </w:pPr>
            <w:r w:rsidRPr="0002569A">
              <w:t>52055</w:t>
            </w:r>
          </w:p>
        </w:tc>
      </w:tr>
      <w:tr w:rsidR="00652487" w:rsidRPr="0002569A" w:rsidTr="00652487">
        <w:trPr>
          <w:trHeight w:val="345"/>
        </w:trPr>
        <w:tc>
          <w:tcPr>
            <w:tcW w:w="1984" w:type="dxa"/>
          </w:tcPr>
          <w:p w:rsidR="00652487" w:rsidRPr="0002569A" w:rsidRDefault="00652487" w:rsidP="002C19A0">
            <w:pPr>
              <w:tabs>
                <w:tab w:val="left" w:pos="2120"/>
              </w:tabs>
              <w:jc w:val="both"/>
            </w:pPr>
            <w:r w:rsidRPr="0002569A">
              <w:t>Defteri Kebir</w:t>
            </w:r>
          </w:p>
        </w:tc>
        <w:tc>
          <w:tcPr>
            <w:tcW w:w="1276" w:type="dxa"/>
          </w:tcPr>
          <w:p w:rsidR="00652487" w:rsidRPr="0002569A" w:rsidRDefault="00652487" w:rsidP="00783788">
            <w:pPr>
              <w:tabs>
                <w:tab w:val="left" w:pos="2120"/>
              </w:tabs>
              <w:jc w:val="center"/>
            </w:pPr>
            <w:r w:rsidRPr="0002569A">
              <w:t>2014</w:t>
            </w:r>
          </w:p>
        </w:tc>
        <w:tc>
          <w:tcPr>
            <w:tcW w:w="2268" w:type="dxa"/>
          </w:tcPr>
          <w:p w:rsidR="00652487" w:rsidRPr="0002569A" w:rsidRDefault="00652487" w:rsidP="00A51535">
            <w:pPr>
              <w:tabs>
                <w:tab w:val="left" w:pos="2120"/>
              </w:tabs>
            </w:pPr>
            <w:r w:rsidRPr="0002569A">
              <w:t>Ankara 18.Noterliği</w:t>
            </w:r>
          </w:p>
        </w:tc>
        <w:tc>
          <w:tcPr>
            <w:tcW w:w="1418" w:type="dxa"/>
          </w:tcPr>
          <w:p w:rsidR="00652487" w:rsidRPr="0002569A" w:rsidRDefault="00652487" w:rsidP="004E5940">
            <w:pPr>
              <w:tabs>
                <w:tab w:val="left" w:pos="2120"/>
              </w:tabs>
              <w:jc w:val="center"/>
            </w:pPr>
            <w:r w:rsidRPr="0002569A">
              <w:t>31.12.2013</w:t>
            </w:r>
          </w:p>
        </w:tc>
        <w:tc>
          <w:tcPr>
            <w:tcW w:w="1275" w:type="dxa"/>
          </w:tcPr>
          <w:p w:rsidR="00652487" w:rsidRPr="0002569A" w:rsidRDefault="00652487" w:rsidP="00A51535">
            <w:pPr>
              <w:tabs>
                <w:tab w:val="left" w:pos="2120"/>
              </w:tabs>
              <w:jc w:val="center"/>
            </w:pPr>
            <w:r w:rsidRPr="0002569A">
              <w:t>52056</w:t>
            </w:r>
          </w:p>
        </w:tc>
      </w:tr>
      <w:tr w:rsidR="00652487" w:rsidRPr="0002569A" w:rsidTr="00652487">
        <w:trPr>
          <w:trHeight w:val="345"/>
        </w:trPr>
        <w:tc>
          <w:tcPr>
            <w:tcW w:w="1984" w:type="dxa"/>
          </w:tcPr>
          <w:p w:rsidR="00652487" w:rsidRPr="0002569A" w:rsidRDefault="00652487" w:rsidP="002C19A0">
            <w:pPr>
              <w:tabs>
                <w:tab w:val="left" w:pos="2120"/>
              </w:tabs>
              <w:jc w:val="both"/>
            </w:pPr>
            <w:r w:rsidRPr="0002569A">
              <w:t>Envanter Bilanço</w:t>
            </w:r>
          </w:p>
        </w:tc>
        <w:tc>
          <w:tcPr>
            <w:tcW w:w="1276" w:type="dxa"/>
          </w:tcPr>
          <w:p w:rsidR="00652487" w:rsidRPr="0002569A" w:rsidRDefault="00652487" w:rsidP="005C026F">
            <w:pPr>
              <w:tabs>
                <w:tab w:val="left" w:pos="2120"/>
              </w:tabs>
              <w:jc w:val="center"/>
            </w:pPr>
            <w:r w:rsidRPr="0002569A">
              <w:t>2014</w:t>
            </w:r>
          </w:p>
        </w:tc>
        <w:tc>
          <w:tcPr>
            <w:tcW w:w="2268" w:type="dxa"/>
          </w:tcPr>
          <w:p w:rsidR="00652487" w:rsidRPr="0002569A" w:rsidRDefault="00652487" w:rsidP="00A51535">
            <w:pPr>
              <w:tabs>
                <w:tab w:val="left" w:pos="2120"/>
              </w:tabs>
            </w:pPr>
            <w:r w:rsidRPr="0002569A">
              <w:t>Ankara 18.Noterliği</w:t>
            </w:r>
          </w:p>
        </w:tc>
        <w:tc>
          <w:tcPr>
            <w:tcW w:w="1418" w:type="dxa"/>
          </w:tcPr>
          <w:p w:rsidR="00652487" w:rsidRPr="0002569A" w:rsidRDefault="00652487" w:rsidP="004E5940">
            <w:pPr>
              <w:tabs>
                <w:tab w:val="left" w:pos="2120"/>
              </w:tabs>
              <w:jc w:val="center"/>
            </w:pPr>
            <w:r w:rsidRPr="0002569A">
              <w:t>31.12.2013</w:t>
            </w:r>
          </w:p>
        </w:tc>
        <w:tc>
          <w:tcPr>
            <w:tcW w:w="1275" w:type="dxa"/>
          </w:tcPr>
          <w:p w:rsidR="00652487" w:rsidRPr="0002569A" w:rsidRDefault="00652487" w:rsidP="00A51535">
            <w:pPr>
              <w:tabs>
                <w:tab w:val="left" w:pos="2120"/>
              </w:tabs>
              <w:jc w:val="center"/>
            </w:pPr>
            <w:r w:rsidRPr="0002569A">
              <w:t>52057</w:t>
            </w:r>
          </w:p>
        </w:tc>
      </w:tr>
      <w:tr w:rsidR="00652487" w:rsidRPr="0002569A" w:rsidTr="00652487">
        <w:trPr>
          <w:trHeight w:val="345"/>
        </w:trPr>
        <w:tc>
          <w:tcPr>
            <w:tcW w:w="1984" w:type="dxa"/>
          </w:tcPr>
          <w:p w:rsidR="00652487" w:rsidRPr="0002569A" w:rsidRDefault="00652487" w:rsidP="002C19A0">
            <w:pPr>
              <w:tabs>
                <w:tab w:val="left" w:pos="2120"/>
              </w:tabs>
              <w:jc w:val="both"/>
            </w:pPr>
            <w:r w:rsidRPr="0002569A">
              <w:t>Damga Vergisi</w:t>
            </w:r>
          </w:p>
        </w:tc>
        <w:tc>
          <w:tcPr>
            <w:tcW w:w="1276" w:type="dxa"/>
          </w:tcPr>
          <w:p w:rsidR="00652487" w:rsidRPr="0002569A" w:rsidRDefault="00652487" w:rsidP="00783788">
            <w:pPr>
              <w:tabs>
                <w:tab w:val="left" w:pos="2120"/>
              </w:tabs>
              <w:jc w:val="center"/>
            </w:pPr>
            <w:r w:rsidRPr="0002569A">
              <w:t>2014</w:t>
            </w:r>
          </w:p>
        </w:tc>
        <w:tc>
          <w:tcPr>
            <w:tcW w:w="2268" w:type="dxa"/>
          </w:tcPr>
          <w:p w:rsidR="00652487" w:rsidRPr="0002569A" w:rsidRDefault="00652487" w:rsidP="00A51535">
            <w:pPr>
              <w:tabs>
                <w:tab w:val="left" w:pos="2120"/>
              </w:tabs>
            </w:pPr>
            <w:r w:rsidRPr="0002569A">
              <w:t>Ankara 18.Noterliği</w:t>
            </w:r>
          </w:p>
        </w:tc>
        <w:tc>
          <w:tcPr>
            <w:tcW w:w="1418" w:type="dxa"/>
          </w:tcPr>
          <w:p w:rsidR="00652487" w:rsidRPr="0002569A" w:rsidRDefault="00652487" w:rsidP="004E5940">
            <w:pPr>
              <w:tabs>
                <w:tab w:val="left" w:pos="2120"/>
              </w:tabs>
              <w:jc w:val="center"/>
            </w:pPr>
            <w:r w:rsidRPr="0002569A">
              <w:t>31.12.2013</w:t>
            </w:r>
          </w:p>
        </w:tc>
        <w:tc>
          <w:tcPr>
            <w:tcW w:w="1275" w:type="dxa"/>
          </w:tcPr>
          <w:p w:rsidR="00652487" w:rsidRPr="0002569A" w:rsidRDefault="00652487" w:rsidP="00A51535">
            <w:pPr>
              <w:tabs>
                <w:tab w:val="left" w:pos="2120"/>
              </w:tabs>
              <w:jc w:val="center"/>
            </w:pPr>
            <w:r w:rsidRPr="0002569A">
              <w:t>52058</w:t>
            </w:r>
          </w:p>
        </w:tc>
      </w:tr>
    </w:tbl>
    <w:p w:rsidR="00652487" w:rsidRDefault="00304793" w:rsidP="00304793">
      <w:pPr>
        <w:tabs>
          <w:tab w:val="left" w:pos="2560"/>
          <w:tab w:val="center" w:pos="4536"/>
          <w:tab w:val="right" w:pos="9072"/>
        </w:tabs>
        <w:jc w:val="both"/>
      </w:pPr>
      <w:r w:rsidRPr="0002569A">
        <w:t xml:space="preserve">    </w:t>
      </w:r>
    </w:p>
    <w:p w:rsidR="00304793" w:rsidRPr="0002569A" w:rsidRDefault="00304793" w:rsidP="00304793">
      <w:pPr>
        <w:tabs>
          <w:tab w:val="left" w:pos="2560"/>
          <w:tab w:val="center" w:pos="4536"/>
          <w:tab w:val="right" w:pos="9072"/>
        </w:tabs>
        <w:jc w:val="both"/>
      </w:pPr>
      <w:r w:rsidRPr="0002569A">
        <w:tab/>
      </w:r>
    </w:p>
    <w:p w:rsidR="00304793" w:rsidRPr="0002569A" w:rsidRDefault="00255812" w:rsidP="00605D61">
      <w:pPr>
        <w:tabs>
          <w:tab w:val="left" w:pos="2560"/>
          <w:tab w:val="center" w:pos="4536"/>
          <w:tab w:val="right" w:pos="9072"/>
        </w:tabs>
        <w:ind w:firstLine="851"/>
        <w:jc w:val="both"/>
      </w:pPr>
      <w:r w:rsidRPr="0002569A">
        <w:t xml:space="preserve">Türkiye </w:t>
      </w:r>
      <w:r w:rsidR="00F354C7" w:rsidRPr="0002569A">
        <w:t>Yüzme</w:t>
      </w:r>
      <w:r w:rsidR="006E63F2" w:rsidRPr="0002569A">
        <w:t xml:space="preserve"> </w:t>
      </w:r>
      <w:r w:rsidR="00304793" w:rsidRPr="0002569A">
        <w:t>Federasyonunun kayıtları usulüne uygun olarak düzenlenmiş belgelere dayanmakta olup, bunların gerçeği yansıttığı ve defter kayıtlarının genel olarak kayıt nizamı ve tek düzen muhasebe uygulama genel tebliğlerinde belirtilen muhasebe ilkelerine uygun olduğu görülmüştür.</w:t>
      </w:r>
    </w:p>
    <w:p w:rsidR="000B2B26" w:rsidRPr="0002569A" w:rsidRDefault="000B2B26" w:rsidP="00304793">
      <w:pPr>
        <w:tabs>
          <w:tab w:val="left" w:pos="2840"/>
        </w:tabs>
        <w:jc w:val="both"/>
        <w:rPr>
          <w:b/>
          <w:bCs/>
        </w:rPr>
      </w:pPr>
    </w:p>
    <w:p w:rsidR="00304793" w:rsidRPr="0002569A" w:rsidRDefault="00304793" w:rsidP="00652487">
      <w:pPr>
        <w:tabs>
          <w:tab w:val="left" w:pos="2840"/>
        </w:tabs>
        <w:ind w:firstLine="851"/>
        <w:jc w:val="both"/>
        <w:rPr>
          <w:b/>
          <w:bCs/>
        </w:rPr>
      </w:pPr>
      <w:r w:rsidRPr="0002569A">
        <w:rPr>
          <w:b/>
          <w:bCs/>
        </w:rPr>
        <w:t>II-HESAP İNCELEMELERİ</w:t>
      </w:r>
      <w:r w:rsidR="00961B75" w:rsidRPr="0002569A">
        <w:rPr>
          <w:b/>
          <w:bCs/>
        </w:rPr>
        <w:t>:</w:t>
      </w:r>
    </w:p>
    <w:p w:rsidR="00304793" w:rsidRPr="0002569A" w:rsidRDefault="00304793" w:rsidP="00304793">
      <w:pPr>
        <w:tabs>
          <w:tab w:val="left" w:pos="2840"/>
        </w:tabs>
        <w:jc w:val="both"/>
      </w:pPr>
    </w:p>
    <w:p w:rsidR="005A3ED2" w:rsidRPr="00472F1F" w:rsidRDefault="00FC758D" w:rsidP="00605D61">
      <w:pPr>
        <w:tabs>
          <w:tab w:val="left" w:pos="2840"/>
        </w:tabs>
        <w:ind w:firstLine="851"/>
        <w:jc w:val="both"/>
        <w:rPr>
          <w:u w:val="single"/>
        </w:rPr>
      </w:pPr>
      <w:r w:rsidRPr="00472F1F">
        <w:rPr>
          <w:b/>
          <w:u w:val="single"/>
        </w:rPr>
        <w:t xml:space="preserve">1- </w:t>
      </w:r>
      <w:r w:rsidR="00304793" w:rsidRPr="00472F1F">
        <w:rPr>
          <w:b/>
          <w:u w:val="single"/>
        </w:rPr>
        <w:t>Bütçe Talimatı</w:t>
      </w:r>
      <w:r w:rsidR="00472F1F" w:rsidRPr="00472F1F">
        <w:rPr>
          <w:b/>
          <w:u w:val="single"/>
        </w:rPr>
        <w:t>:</w:t>
      </w:r>
    </w:p>
    <w:p w:rsidR="00304793" w:rsidRPr="0002569A" w:rsidRDefault="00304793" w:rsidP="00605D61">
      <w:pPr>
        <w:tabs>
          <w:tab w:val="left" w:pos="2840"/>
        </w:tabs>
        <w:ind w:left="360" w:firstLine="851"/>
        <w:jc w:val="both"/>
      </w:pPr>
      <w:r w:rsidRPr="0002569A">
        <w:t xml:space="preserve">         </w:t>
      </w:r>
    </w:p>
    <w:p w:rsidR="00304793" w:rsidRPr="0002569A" w:rsidRDefault="00304793" w:rsidP="00605D61">
      <w:pPr>
        <w:ind w:firstLine="851"/>
        <w:jc w:val="both"/>
      </w:pPr>
      <w:r w:rsidRPr="0002569A">
        <w:t>Satın alma veya har</w:t>
      </w:r>
      <w:r w:rsidR="001B5839" w:rsidRPr="0002569A">
        <w:t xml:space="preserve">camalarda; bütçe talimatına ve </w:t>
      </w:r>
      <w:r w:rsidRPr="0002569A">
        <w:t>SGM Uygulamaya Dönük Muhasebe ve kayıt Usul ve Esasları (Yönerge Eki – A) nın 8. Maddesine uygun olarak işlem yapılmakta ve söz konusu harcama faturalarının ödemeleri bankadan ilgilisine yapılmaktadır.</w:t>
      </w:r>
    </w:p>
    <w:p w:rsidR="00304793" w:rsidRDefault="00304793" w:rsidP="00605D61">
      <w:pPr>
        <w:tabs>
          <w:tab w:val="left" w:pos="2840"/>
        </w:tabs>
        <w:ind w:firstLine="851"/>
        <w:jc w:val="both"/>
      </w:pPr>
    </w:p>
    <w:p w:rsidR="00472F1F" w:rsidRDefault="00472F1F" w:rsidP="00605D61">
      <w:pPr>
        <w:tabs>
          <w:tab w:val="left" w:pos="2840"/>
        </w:tabs>
        <w:ind w:firstLine="851"/>
        <w:jc w:val="both"/>
      </w:pPr>
    </w:p>
    <w:p w:rsidR="00652487" w:rsidRPr="0002569A" w:rsidRDefault="00652487" w:rsidP="00605D61">
      <w:pPr>
        <w:tabs>
          <w:tab w:val="left" w:pos="2840"/>
        </w:tabs>
        <w:ind w:firstLine="851"/>
        <w:jc w:val="both"/>
      </w:pPr>
    </w:p>
    <w:p w:rsidR="009C5E8A" w:rsidRPr="0002569A" w:rsidRDefault="009C5E8A" w:rsidP="00605D61">
      <w:pPr>
        <w:tabs>
          <w:tab w:val="left" w:pos="2840"/>
        </w:tabs>
        <w:ind w:left="360" w:firstLine="851"/>
      </w:pPr>
    </w:p>
    <w:p w:rsidR="00304793" w:rsidRPr="00472F1F" w:rsidRDefault="00EA7DBE" w:rsidP="00605D61">
      <w:pPr>
        <w:tabs>
          <w:tab w:val="left" w:pos="2840"/>
        </w:tabs>
        <w:ind w:firstLine="851"/>
        <w:jc w:val="both"/>
        <w:rPr>
          <w:b/>
          <w:u w:val="single"/>
        </w:rPr>
      </w:pPr>
      <w:r w:rsidRPr="00472F1F">
        <w:rPr>
          <w:b/>
          <w:u w:val="single"/>
        </w:rPr>
        <w:lastRenderedPageBreak/>
        <w:t>2</w:t>
      </w:r>
      <w:r w:rsidR="005A3ED2" w:rsidRPr="00472F1F">
        <w:rPr>
          <w:b/>
          <w:u w:val="single"/>
        </w:rPr>
        <w:t>-</w:t>
      </w:r>
      <w:r w:rsidR="00652487" w:rsidRPr="00472F1F">
        <w:rPr>
          <w:b/>
          <w:u w:val="single"/>
        </w:rPr>
        <w:t xml:space="preserve"> 31.12.2014 tarihi itibariyle Federasyonun banka hesap b</w:t>
      </w:r>
      <w:r w:rsidR="00304793" w:rsidRPr="00472F1F">
        <w:rPr>
          <w:b/>
          <w:u w:val="single"/>
        </w:rPr>
        <w:t>akiyeleri</w:t>
      </w:r>
      <w:r w:rsidR="00472F1F" w:rsidRPr="00472F1F">
        <w:rPr>
          <w:b/>
          <w:u w:val="single"/>
        </w:rPr>
        <w:t>:</w:t>
      </w:r>
    </w:p>
    <w:p w:rsidR="00E35AA2" w:rsidRDefault="00E35AA2" w:rsidP="00605D61">
      <w:pPr>
        <w:tabs>
          <w:tab w:val="left" w:pos="2840"/>
        </w:tabs>
        <w:ind w:firstLine="851"/>
        <w:jc w:val="both"/>
      </w:pPr>
    </w:p>
    <w:p w:rsidR="00FC758D" w:rsidRPr="0002569A" w:rsidRDefault="00FC758D" w:rsidP="005A3ED2">
      <w:pPr>
        <w:tabs>
          <w:tab w:val="left" w:pos="2840"/>
        </w:tabs>
        <w:jc w:val="both"/>
      </w:pPr>
    </w:p>
    <w:tbl>
      <w:tblPr>
        <w:tblW w:w="8221"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6"/>
        <w:gridCol w:w="2835"/>
      </w:tblGrid>
      <w:tr w:rsidR="00E52E45" w:rsidRPr="0002569A" w:rsidTr="00472F1F">
        <w:trPr>
          <w:trHeight w:val="454"/>
        </w:trPr>
        <w:tc>
          <w:tcPr>
            <w:tcW w:w="5386" w:type="dxa"/>
            <w:noWrap/>
            <w:vAlign w:val="center"/>
          </w:tcPr>
          <w:p w:rsidR="00E52E45" w:rsidRPr="0002569A" w:rsidRDefault="00652487" w:rsidP="00652487">
            <w:pPr>
              <w:jc w:val="center"/>
              <w:rPr>
                <w:b/>
                <w:i/>
                <w:color w:val="000000"/>
              </w:rPr>
            </w:pPr>
            <w:r>
              <w:rPr>
                <w:b/>
              </w:rPr>
              <w:t>BANKA ADI VE HESAP NUMARASI</w:t>
            </w:r>
          </w:p>
        </w:tc>
        <w:tc>
          <w:tcPr>
            <w:tcW w:w="2835" w:type="dxa"/>
            <w:noWrap/>
            <w:vAlign w:val="center"/>
          </w:tcPr>
          <w:p w:rsidR="00E52E45" w:rsidRPr="0002569A" w:rsidRDefault="00652487" w:rsidP="009F0045">
            <w:pPr>
              <w:jc w:val="center"/>
              <w:rPr>
                <w:b/>
                <w:bCs/>
                <w:i/>
                <w:color w:val="000000"/>
              </w:rPr>
            </w:pPr>
            <w:r>
              <w:rPr>
                <w:b/>
              </w:rPr>
              <w:t>TUTARI</w:t>
            </w:r>
            <w:r w:rsidR="00E52E45" w:rsidRPr="0002569A">
              <w:rPr>
                <w:b/>
              </w:rPr>
              <w:t xml:space="preserve"> </w:t>
            </w:r>
            <w:r>
              <w:rPr>
                <w:b/>
              </w:rPr>
              <w:t>(</w:t>
            </w:r>
            <w:r w:rsidR="00E52E45" w:rsidRPr="0002569A">
              <w:rPr>
                <w:b/>
              </w:rPr>
              <w:t>TL</w:t>
            </w:r>
            <w:r>
              <w:rPr>
                <w:b/>
              </w:rPr>
              <w:t>)</w:t>
            </w:r>
          </w:p>
        </w:tc>
      </w:tr>
      <w:tr w:rsidR="00652487" w:rsidRPr="0002569A" w:rsidTr="00472F1F">
        <w:trPr>
          <w:trHeight w:val="300"/>
        </w:trPr>
        <w:tc>
          <w:tcPr>
            <w:tcW w:w="5386" w:type="dxa"/>
            <w:noWrap/>
            <w:vAlign w:val="bottom"/>
          </w:tcPr>
          <w:p w:rsidR="00652487" w:rsidRPr="0002569A" w:rsidRDefault="00472F1F" w:rsidP="00DD3362">
            <w:pPr>
              <w:rPr>
                <w:color w:val="000000"/>
              </w:rPr>
            </w:pPr>
            <w:r w:rsidRPr="0002569A">
              <w:rPr>
                <w:color w:val="000000"/>
              </w:rPr>
              <w:t>Garanti Bankası 711/6298890 Nolu</w:t>
            </w:r>
            <w:r>
              <w:rPr>
                <w:color w:val="000000"/>
              </w:rPr>
              <w:t xml:space="preserve"> Hesap</w:t>
            </w:r>
          </w:p>
        </w:tc>
        <w:tc>
          <w:tcPr>
            <w:tcW w:w="2835" w:type="dxa"/>
            <w:noWrap/>
            <w:vAlign w:val="bottom"/>
          </w:tcPr>
          <w:p w:rsidR="00652487" w:rsidRPr="0002569A" w:rsidRDefault="00472F1F" w:rsidP="009F0045">
            <w:pPr>
              <w:jc w:val="right"/>
              <w:rPr>
                <w:color w:val="000000"/>
              </w:rPr>
            </w:pPr>
            <w:r w:rsidRPr="0002569A">
              <w:rPr>
                <w:color w:val="000000"/>
              </w:rPr>
              <w:t>16.773,52</w:t>
            </w:r>
          </w:p>
        </w:tc>
      </w:tr>
      <w:tr w:rsidR="00652487" w:rsidRPr="0002569A" w:rsidTr="00472F1F">
        <w:trPr>
          <w:trHeight w:val="300"/>
        </w:trPr>
        <w:tc>
          <w:tcPr>
            <w:tcW w:w="5386" w:type="dxa"/>
            <w:noWrap/>
            <w:vAlign w:val="bottom"/>
          </w:tcPr>
          <w:p w:rsidR="00652487" w:rsidRPr="0002569A" w:rsidRDefault="00472F1F" w:rsidP="00DD3362">
            <w:pPr>
              <w:rPr>
                <w:color w:val="000000"/>
              </w:rPr>
            </w:pPr>
            <w:r w:rsidRPr="0002569A">
              <w:rPr>
                <w:color w:val="000000"/>
              </w:rPr>
              <w:t>Garanti</w:t>
            </w:r>
            <w:r>
              <w:rPr>
                <w:color w:val="000000"/>
              </w:rPr>
              <w:t xml:space="preserve"> Bankası 711/6298889 Nolu  Hesap</w:t>
            </w:r>
          </w:p>
        </w:tc>
        <w:tc>
          <w:tcPr>
            <w:tcW w:w="2835" w:type="dxa"/>
            <w:noWrap/>
            <w:vAlign w:val="bottom"/>
          </w:tcPr>
          <w:p w:rsidR="00652487" w:rsidRPr="0002569A" w:rsidRDefault="00472F1F" w:rsidP="009F0045">
            <w:pPr>
              <w:jc w:val="right"/>
              <w:rPr>
                <w:color w:val="000000"/>
              </w:rPr>
            </w:pPr>
            <w:r w:rsidRPr="0002569A">
              <w:rPr>
                <w:color w:val="000000"/>
              </w:rPr>
              <w:t>49.793,29</w:t>
            </w:r>
          </w:p>
        </w:tc>
      </w:tr>
      <w:tr w:rsidR="00652487" w:rsidRPr="0002569A" w:rsidTr="00472F1F">
        <w:trPr>
          <w:trHeight w:val="300"/>
        </w:trPr>
        <w:tc>
          <w:tcPr>
            <w:tcW w:w="5386" w:type="dxa"/>
            <w:noWrap/>
            <w:vAlign w:val="bottom"/>
          </w:tcPr>
          <w:p w:rsidR="00652487" w:rsidRPr="0002569A" w:rsidRDefault="00652487" w:rsidP="00DD3362">
            <w:pPr>
              <w:rPr>
                <w:color w:val="000000"/>
              </w:rPr>
            </w:pPr>
            <w:r w:rsidRPr="0002569A">
              <w:rPr>
                <w:color w:val="000000"/>
              </w:rPr>
              <w:t>Garanti</w:t>
            </w:r>
            <w:r>
              <w:rPr>
                <w:color w:val="000000"/>
              </w:rPr>
              <w:t xml:space="preserve"> Bankası 711/6298464 Nolu  Hesap</w:t>
            </w:r>
          </w:p>
        </w:tc>
        <w:tc>
          <w:tcPr>
            <w:tcW w:w="2835" w:type="dxa"/>
            <w:noWrap/>
            <w:vAlign w:val="bottom"/>
          </w:tcPr>
          <w:p w:rsidR="00652487" w:rsidRPr="0002569A" w:rsidRDefault="00652487" w:rsidP="009F0045">
            <w:pPr>
              <w:jc w:val="right"/>
              <w:rPr>
                <w:color w:val="000000"/>
              </w:rPr>
            </w:pPr>
            <w:r w:rsidRPr="0002569A">
              <w:rPr>
                <w:color w:val="000000"/>
              </w:rPr>
              <w:t>34.170,60</w:t>
            </w:r>
          </w:p>
        </w:tc>
      </w:tr>
      <w:tr w:rsidR="00652487" w:rsidRPr="0002569A" w:rsidTr="00472F1F">
        <w:trPr>
          <w:trHeight w:val="300"/>
        </w:trPr>
        <w:tc>
          <w:tcPr>
            <w:tcW w:w="5386" w:type="dxa"/>
            <w:noWrap/>
            <w:vAlign w:val="bottom"/>
          </w:tcPr>
          <w:p w:rsidR="00652487" w:rsidRPr="0002569A" w:rsidRDefault="00652487" w:rsidP="00DD3362">
            <w:pPr>
              <w:rPr>
                <w:color w:val="000000"/>
              </w:rPr>
            </w:pPr>
            <w:r w:rsidRPr="0002569A">
              <w:rPr>
                <w:color w:val="000000"/>
              </w:rPr>
              <w:t>Garanti</w:t>
            </w:r>
            <w:r>
              <w:rPr>
                <w:color w:val="000000"/>
              </w:rPr>
              <w:t xml:space="preserve"> Bankası 711/6297570 Nolu  Hesap</w:t>
            </w:r>
          </w:p>
        </w:tc>
        <w:tc>
          <w:tcPr>
            <w:tcW w:w="2835" w:type="dxa"/>
            <w:noWrap/>
            <w:vAlign w:val="bottom"/>
          </w:tcPr>
          <w:p w:rsidR="00652487" w:rsidRPr="0002569A" w:rsidRDefault="00652487" w:rsidP="009F0045">
            <w:pPr>
              <w:jc w:val="right"/>
              <w:rPr>
                <w:color w:val="000000"/>
              </w:rPr>
            </w:pPr>
            <w:r w:rsidRPr="0002569A">
              <w:rPr>
                <w:color w:val="000000"/>
              </w:rPr>
              <w:t>40.124,27</w:t>
            </w:r>
          </w:p>
        </w:tc>
      </w:tr>
      <w:tr w:rsidR="00652487" w:rsidRPr="0002569A" w:rsidTr="00472F1F">
        <w:trPr>
          <w:trHeight w:val="300"/>
        </w:trPr>
        <w:tc>
          <w:tcPr>
            <w:tcW w:w="5386" w:type="dxa"/>
            <w:noWrap/>
            <w:vAlign w:val="bottom"/>
          </w:tcPr>
          <w:p w:rsidR="00652487" w:rsidRPr="0002569A" w:rsidRDefault="00652487" w:rsidP="00DD3362">
            <w:pPr>
              <w:rPr>
                <w:color w:val="000000"/>
              </w:rPr>
            </w:pPr>
            <w:r w:rsidRPr="0002569A">
              <w:rPr>
                <w:color w:val="000000"/>
              </w:rPr>
              <w:t>Garanti Bankası 711/9091021 Nolu Euro Hesabı</w:t>
            </w:r>
          </w:p>
        </w:tc>
        <w:tc>
          <w:tcPr>
            <w:tcW w:w="2835" w:type="dxa"/>
            <w:noWrap/>
            <w:vAlign w:val="bottom"/>
          </w:tcPr>
          <w:p w:rsidR="00652487" w:rsidRPr="0002569A" w:rsidRDefault="00652487" w:rsidP="009F0045">
            <w:pPr>
              <w:jc w:val="right"/>
              <w:rPr>
                <w:color w:val="000000"/>
              </w:rPr>
            </w:pPr>
            <w:r w:rsidRPr="0002569A">
              <w:rPr>
                <w:color w:val="000000"/>
              </w:rPr>
              <w:t>15.570,89</w:t>
            </w:r>
          </w:p>
        </w:tc>
      </w:tr>
      <w:tr w:rsidR="00652487" w:rsidRPr="0002569A" w:rsidTr="00472F1F">
        <w:trPr>
          <w:trHeight w:val="300"/>
        </w:trPr>
        <w:tc>
          <w:tcPr>
            <w:tcW w:w="5386" w:type="dxa"/>
            <w:noWrap/>
            <w:vAlign w:val="bottom"/>
          </w:tcPr>
          <w:p w:rsidR="00652487" w:rsidRPr="0002569A" w:rsidRDefault="00652487" w:rsidP="00DD3362">
            <w:pPr>
              <w:rPr>
                <w:color w:val="000000"/>
              </w:rPr>
            </w:pPr>
            <w:r w:rsidRPr="0002569A">
              <w:rPr>
                <w:color w:val="000000"/>
              </w:rPr>
              <w:t>Garanti Bankası 711/9090945 Nolu Euro Hesabı</w:t>
            </w:r>
          </w:p>
        </w:tc>
        <w:tc>
          <w:tcPr>
            <w:tcW w:w="2835" w:type="dxa"/>
            <w:noWrap/>
            <w:vAlign w:val="bottom"/>
          </w:tcPr>
          <w:p w:rsidR="00652487" w:rsidRPr="0002569A" w:rsidRDefault="00652487" w:rsidP="009F0045">
            <w:pPr>
              <w:jc w:val="right"/>
              <w:rPr>
                <w:color w:val="000000"/>
              </w:rPr>
            </w:pPr>
            <w:r w:rsidRPr="0002569A">
              <w:rPr>
                <w:color w:val="000000"/>
              </w:rPr>
              <w:t>72.719,23</w:t>
            </w:r>
          </w:p>
        </w:tc>
      </w:tr>
      <w:tr w:rsidR="00652487" w:rsidRPr="0002569A" w:rsidTr="00472F1F">
        <w:trPr>
          <w:trHeight w:val="300"/>
        </w:trPr>
        <w:tc>
          <w:tcPr>
            <w:tcW w:w="5386" w:type="dxa"/>
            <w:noWrap/>
            <w:vAlign w:val="bottom"/>
          </w:tcPr>
          <w:p w:rsidR="00652487" w:rsidRPr="0002569A" w:rsidRDefault="00652487" w:rsidP="00DD3362">
            <w:pPr>
              <w:rPr>
                <w:color w:val="000000"/>
              </w:rPr>
            </w:pPr>
            <w:r w:rsidRPr="0002569A">
              <w:rPr>
                <w:color w:val="000000"/>
              </w:rPr>
              <w:t>Garanti Bankası 711/9091022 Nolu Usd Hesabı</w:t>
            </w:r>
          </w:p>
        </w:tc>
        <w:tc>
          <w:tcPr>
            <w:tcW w:w="2835" w:type="dxa"/>
            <w:noWrap/>
            <w:vAlign w:val="bottom"/>
          </w:tcPr>
          <w:p w:rsidR="00652487" w:rsidRPr="0002569A" w:rsidRDefault="00652487" w:rsidP="009F0045">
            <w:pPr>
              <w:jc w:val="right"/>
              <w:rPr>
                <w:color w:val="000000"/>
              </w:rPr>
            </w:pPr>
            <w:r w:rsidRPr="0002569A">
              <w:rPr>
                <w:color w:val="000000"/>
              </w:rPr>
              <w:t>12.946,36</w:t>
            </w:r>
          </w:p>
        </w:tc>
      </w:tr>
      <w:tr w:rsidR="00652487" w:rsidRPr="0002569A" w:rsidTr="00472F1F">
        <w:trPr>
          <w:trHeight w:val="300"/>
        </w:trPr>
        <w:tc>
          <w:tcPr>
            <w:tcW w:w="5386" w:type="dxa"/>
            <w:noWrap/>
            <w:vAlign w:val="bottom"/>
          </w:tcPr>
          <w:p w:rsidR="00652487" w:rsidRPr="0002569A" w:rsidRDefault="00652487" w:rsidP="00DD3362">
            <w:pPr>
              <w:rPr>
                <w:color w:val="000000"/>
              </w:rPr>
            </w:pPr>
            <w:r w:rsidRPr="0002569A">
              <w:rPr>
                <w:color w:val="000000"/>
              </w:rPr>
              <w:t>Garanti Bankası 711/9090907 Nolu CFH Hesabı</w:t>
            </w:r>
          </w:p>
        </w:tc>
        <w:tc>
          <w:tcPr>
            <w:tcW w:w="2835" w:type="dxa"/>
            <w:noWrap/>
            <w:vAlign w:val="bottom"/>
          </w:tcPr>
          <w:p w:rsidR="00652487" w:rsidRPr="0002569A" w:rsidRDefault="00652487" w:rsidP="009F0045">
            <w:pPr>
              <w:jc w:val="right"/>
              <w:rPr>
                <w:color w:val="000000"/>
              </w:rPr>
            </w:pPr>
            <w:r w:rsidRPr="0002569A">
              <w:rPr>
                <w:color w:val="000000"/>
              </w:rPr>
              <w:t>27,42</w:t>
            </w:r>
          </w:p>
        </w:tc>
      </w:tr>
      <w:tr w:rsidR="00652487" w:rsidRPr="0002569A" w:rsidTr="00472F1F">
        <w:trPr>
          <w:trHeight w:val="300"/>
        </w:trPr>
        <w:tc>
          <w:tcPr>
            <w:tcW w:w="5386" w:type="dxa"/>
            <w:noWrap/>
            <w:vAlign w:val="bottom"/>
          </w:tcPr>
          <w:p w:rsidR="00652487" w:rsidRPr="0002569A" w:rsidRDefault="00652487" w:rsidP="00DD3362">
            <w:pPr>
              <w:rPr>
                <w:color w:val="000000"/>
              </w:rPr>
            </w:pPr>
            <w:r w:rsidRPr="0002569A">
              <w:rPr>
                <w:color w:val="000000"/>
              </w:rPr>
              <w:t>Garanti Bankası 711/9089482 Nolu GBP Hesabı</w:t>
            </w:r>
          </w:p>
        </w:tc>
        <w:tc>
          <w:tcPr>
            <w:tcW w:w="2835" w:type="dxa"/>
            <w:noWrap/>
            <w:vAlign w:val="bottom"/>
          </w:tcPr>
          <w:p w:rsidR="00652487" w:rsidRPr="0002569A" w:rsidRDefault="00652487" w:rsidP="009F0045">
            <w:pPr>
              <w:jc w:val="right"/>
              <w:rPr>
                <w:color w:val="000000"/>
              </w:rPr>
            </w:pPr>
            <w:r w:rsidRPr="0002569A">
              <w:rPr>
                <w:color w:val="000000"/>
              </w:rPr>
              <w:t>254,18</w:t>
            </w:r>
          </w:p>
        </w:tc>
      </w:tr>
      <w:tr w:rsidR="00652487" w:rsidRPr="0002569A" w:rsidTr="00472F1F">
        <w:trPr>
          <w:trHeight w:val="300"/>
        </w:trPr>
        <w:tc>
          <w:tcPr>
            <w:tcW w:w="5386" w:type="dxa"/>
            <w:noWrap/>
            <w:vAlign w:val="bottom"/>
          </w:tcPr>
          <w:p w:rsidR="00652487" w:rsidRPr="0002569A" w:rsidRDefault="00652487" w:rsidP="00D107B3">
            <w:pPr>
              <w:rPr>
                <w:color w:val="000000"/>
              </w:rPr>
            </w:pPr>
            <w:r w:rsidRPr="0002569A">
              <w:rPr>
                <w:color w:val="000000"/>
              </w:rPr>
              <w:t>Garanti Bankası 711/6398716 Nolu Vadeli Hesabı</w:t>
            </w:r>
          </w:p>
        </w:tc>
        <w:tc>
          <w:tcPr>
            <w:tcW w:w="2835" w:type="dxa"/>
            <w:noWrap/>
            <w:vAlign w:val="bottom"/>
          </w:tcPr>
          <w:p w:rsidR="00652487" w:rsidRPr="0002569A" w:rsidRDefault="00652487" w:rsidP="009F0045">
            <w:pPr>
              <w:jc w:val="right"/>
              <w:rPr>
                <w:color w:val="000000"/>
              </w:rPr>
            </w:pPr>
            <w:r w:rsidRPr="0002569A">
              <w:rPr>
                <w:color w:val="000000"/>
              </w:rPr>
              <w:t>1.250.000,00</w:t>
            </w:r>
          </w:p>
        </w:tc>
      </w:tr>
      <w:tr w:rsidR="00652487" w:rsidRPr="0002569A" w:rsidTr="00472F1F">
        <w:trPr>
          <w:trHeight w:val="300"/>
        </w:trPr>
        <w:tc>
          <w:tcPr>
            <w:tcW w:w="5386" w:type="dxa"/>
            <w:noWrap/>
            <w:vAlign w:val="bottom"/>
          </w:tcPr>
          <w:p w:rsidR="00652487" w:rsidRPr="0002569A" w:rsidRDefault="00652487" w:rsidP="00DD3362">
            <w:pPr>
              <w:rPr>
                <w:color w:val="000000"/>
              </w:rPr>
            </w:pPr>
            <w:r w:rsidRPr="0002569A">
              <w:rPr>
                <w:color w:val="000000"/>
              </w:rPr>
              <w:t>Garanti Bankası 711/6298464 Nolu Fon Hesabı</w:t>
            </w:r>
          </w:p>
        </w:tc>
        <w:tc>
          <w:tcPr>
            <w:tcW w:w="2835" w:type="dxa"/>
            <w:noWrap/>
            <w:vAlign w:val="bottom"/>
          </w:tcPr>
          <w:p w:rsidR="00652487" w:rsidRPr="0002569A" w:rsidRDefault="00652487" w:rsidP="009F0045">
            <w:pPr>
              <w:jc w:val="right"/>
              <w:rPr>
                <w:color w:val="000000"/>
              </w:rPr>
            </w:pPr>
            <w:r w:rsidRPr="0002569A">
              <w:rPr>
                <w:color w:val="000000"/>
              </w:rPr>
              <w:t>61.579,70</w:t>
            </w:r>
          </w:p>
        </w:tc>
      </w:tr>
      <w:tr w:rsidR="00652487" w:rsidRPr="0002569A" w:rsidTr="00472F1F">
        <w:trPr>
          <w:trHeight w:val="300"/>
        </w:trPr>
        <w:tc>
          <w:tcPr>
            <w:tcW w:w="5386" w:type="dxa"/>
            <w:noWrap/>
            <w:vAlign w:val="bottom"/>
          </w:tcPr>
          <w:p w:rsidR="00652487" w:rsidRPr="0002569A" w:rsidRDefault="00652487" w:rsidP="00DD3362">
            <w:pPr>
              <w:rPr>
                <w:color w:val="000000"/>
              </w:rPr>
            </w:pPr>
            <w:r w:rsidRPr="0002569A">
              <w:rPr>
                <w:color w:val="000000"/>
              </w:rPr>
              <w:t>Garanti Bankası 711/6298890 Nolu Fon Hesabı</w:t>
            </w:r>
          </w:p>
        </w:tc>
        <w:tc>
          <w:tcPr>
            <w:tcW w:w="2835" w:type="dxa"/>
            <w:noWrap/>
            <w:vAlign w:val="bottom"/>
          </w:tcPr>
          <w:p w:rsidR="00652487" w:rsidRPr="0002569A" w:rsidRDefault="00BA1CF5" w:rsidP="00BA1CF5">
            <w:pPr>
              <w:jc w:val="right"/>
              <w:rPr>
                <w:color w:val="000000"/>
              </w:rPr>
            </w:pPr>
            <w:r>
              <w:rPr>
                <w:color w:val="000000"/>
              </w:rPr>
              <w:t>100</w:t>
            </w:r>
            <w:r w:rsidR="00652487" w:rsidRPr="0002569A">
              <w:rPr>
                <w:color w:val="000000"/>
              </w:rPr>
              <w:t>.</w:t>
            </w:r>
            <w:r>
              <w:rPr>
                <w:color w:val="000000"/>
              </w:rPr>
              <w:t>505</w:t>
            </w:r>
            <w:r w:rsidR="00652487" w:rsidRPr="0002569A">
              <w:rPr>
                <w:color w:val="000000"/>
              </w:rPr>
              <w:t>,</w:t>
            </w:r>
            <w:r>
              <w:rPr>
                <w:color w:val="000000"/>
              </w:rPr>
              <w:t>81</w:t>
            </w:r>
          </w:p>
        </w:tc>
      </w:tr>
      <w:tr w:rsidR="00652487" w:rsidRPr="0002569A" w:rsidTr="00472F1F">
        <w:trPr>
          <w:trHeight w:val="512"/>
        </w:trPr>
        <w:tc>
          <w:tcPr>
            <w:tcW w:w="5386" w:type="dxa"/>
            <w:noWrap/>
            <w:vAlign w:val="center"/>
          </w:tcPr>
          <w:p w:rsidR="00652487" w:rsidRPr="00472F1F" w:rsidRDefault="00652487" w:rsidP="00472F1F">
            <w:pPr>
              <w:jc w:val="center"/>
              <w:rPr>
                <w:b/>
                <w:color w:val="000000"/>
              </w:rPr>
            </w:pPr>
            <w:r w:rsidRPr="00472F1F">
              <w:rPr>
                <w:b/>
                <w:color w:val="000000"/>
              </w:rPr>
              <w:t>TOPLAM TUTAR</w:t>
            </w:r>
          </w:p>
        </w:tc>
        <w:tc>
          <w:tcPr>
            <w:tcW w:w="2835" w:type="dxa"/>
            <w:noWrap/>
            <w:vAlign w:val="center"/>
          </w:tcPr>
          <w:p w:rsidR="00652487" w:rsidRPr="00472F1F" w:rsidRDefault="00652487" w:rsidP="00BA1CF5">
            <w:pPr>
              <w:jc w:val="right"/>
              <w:rPr>
                <w:b/>
                <w:color w:val="000000"/>
              </w:rPr>
            </w:pPr>
            <w:r w:rsidRPr="00472F1F">
              <w:rPr>
                <w:b/>
                <w:i/>
                <w:color w:val="000000"/>
              </w:rPr>
              <w:t>1.65</w:t>
            </w:r>
            <w:r w:rsidR="00BA1CF5">
              <w:rPr>
                <w:b/>
                <w:i/>
                <w:color w:val="000000"/>
              </w:rPr>
              <w:t>4</w:t>
            </w:r>
            <w:r w:rsidRPr="00472F1F">
              <w:rPr>
                <w:b/>
                <w:i/>
                <w:color w:val="000000"/>
              </w:rPr>
              <w:t>.</w:t>
            </w:r>
            <w:r w:rsidR="00BA1CF5">
              <w:rPr>
                <w:b/>
                <w:i/>
                <w:color w:val="000000"/>
              </w:rPr>
              <w:t>465</w:t>
            </w:r>
            <w:r w:rsidRPr="00472F1F">
              <w:rPr>
                <w:b/>
                <w:i/>
                <w:color w:val="000000"/>
              </w:rPr>
              <w:t>,</w:t>
            </w:r>
            <w:r w:rsidR="00BA1CF5">
              <w:rPr>
                <w:b/>
                <w:i/>
                <w:color w:val="000000"/>
              </w:rPr>
              <w:t>27</w:t>
            </w:r>
          </w:p>
        </w:tc>
      </w:tr>
    </w:tbl>
    <w:p w:rsidR="00472F1F" w:rsidRDefault="00472F1F" w:rsidP="00605D61">
      <w:pPr>
        <w:tabs>
          <w:tab w:val="left" w:pos="2840"/>
        </w:tabs>
        <w:ind w:firstLine="851"/>
        <w:jc w:val="both"/>
      </w:pPr>
    </w:p>
    <w:p w:rsidR="00304793" w:rsidRPr="0002569A" w:rsidRDefault="00255812" w:rsidP="00605D61">
      <w:pPr>
        <w:tabs>
          <w:tab w:val="left" w:pos="2840"/>
        </w:tabs>
        <w:ind w:firstLine="851"/>
        <w:jc w:val="both"/>
      </w:pPr>
      <w:r w:rsidRPr="0002569A">
        <w:t xml:space="preserve">Türkiye </w:t>
      </w:r>
      <w:r w:rsidR="00F354C7" w:rsidRPr="0002569A">
        <w:t xml:space="preserve">Yüzme </w:t>
      </w:r>
      <w:r w:rsidR="00304793" w:rsidRPr="0002569A">
        <w:t xml:space="preserve">Federasyonunun yukarıda yer alan bakiyeleri banka ekstrelerinden kontrol edilmiş olup, söz konusu ekstrelerinin birer nüshaları </w:t>
      </w:r>
      <w:r w:rsidR="00CF7A3A" w:rsidRPr="0002569A">
        <w:t>Federasyonda muhasebe dosyalarında</w:t>
      </w:r>
      <w:r w:rsidR="00304793" w:rsidRPr="0002569A">
        <w:t xml:space="preserve"> yer almaktadır.</w:t>
      </w:r>
    </w:p>
    <w:p w:rsidR="00435D59" w:rsidRPr="0002569A" w:rsidRDefault="00435D59" w:rsidP="00605D61">
      <w:pPr>
        <w:tabs>
          <w:tab w:val="left" w:pos="2840"/>
        </w:tabs>
        <w:ind w:firstLine="851"/>
        <w:jc w:val="both"/>
        <w:rPr>
          <w:b/>
        </w:rPr>
      </w:pPr>
    </w:p>
    <w:p w:rsidR="00010AEA" w:rsidRPr="0002569A" w:rsidRDefault="00BD3046" w:rsidP="00605D61">
      <w:pPr>
        <w:tabs>
          <w:tab w:val="left" w:pos="2840"/>
        </w:tabs>
        <w:ind w:firstLine="851"/>
        <w:jc w:val="both"/>
      </w:pPr>
      <w:r>
        <w:rPr>
          <w:b/>
        </w:rPr>
        <w:t>1</w:t>
      </w:r>
      <w:r w:rsidR="00435D59" w:rsidRPr="0002569A">
        <w:rPr>
          <w:b/>
        </w:rPr>
        <w:t>-</w:t>
      </w:r>
      <w:r w:rsidR="00435D59" w:rsidRPr="0002569A">
        <w:t xml:space="preserve"> 120-Alıcılar hesabının</w:t>
      </w:r>
      <w:r w:rsidR="00E70EB8">
        <w:t>;</w:t>
      </w:r>
      <w:r w:rsidR="00435D59" w:rsidRPr="0002569A">
        <w:t xml:space="preserve"> </w:t>
      </w:r>
      <w:r w:rsidR="00010AEA" w:rsidRPr="0002569A">
        <w:t>1.</w:t>
      </w:r>
      <w:r w:rsidR="00BA1CF5">
        <w:t>619</w:t>
      </w:r>
      <w:r w:rsidR="00010AEA" w:rsidRPr="0002569A">
        <w:t>.000,00.- TL bakiye verdiği görülmüştür.</w:t>
      </w:r>
    </w:p>
    <w:p w:rsidR="00010AEA" w:rsidRPr="0002569A" w:rsidRDefault="00010AEA" w:rsidP="00605D61">
      <w:pPr>
        <w:tabs>
          <w:tab w:val="left" w:pos="2840"/>
        </w:tabs>
        <w:ind w:firstLine="851"/>
        <w:jc w:val="both"/>
      </w:pPr>
    </w:p>
    <w:p w:rsidR="00435D59" w:rsidRPr="0002569A" w:rsidRDefault="00BD3046" w:rsidP="00605D61">
      <w:pPr>
        <w:tabs>
          <w:tab w:val="left" w:pos="2840"/>
        </w:tabs>
        <w:ind w:firstLine="851"/>
        <w:jc w:val="both"/>
      </w:pPr>
      <w:r>
        <w:rPr>
          <w:b/>
        </w:rPr>
        <w:t>2</w:t>
      </w:r>
      <w:r w:rsidR="00010AEA" w:rsidRPr="00605D61">
        <w:rPr>
          <w:b/>
        </w:rPr>
        <w:t>-</w:t>
      </w:r>
      <w:r w:rsidR="00010AEA" w:rsidRPr="0002569A">
        <w:t xml:space="preserve"> 126-</w:t>
      </w:r>
      <w:r w:rsidR="00E70EB8">
        <w:t>Verilen Depozito ve Teminatlar h</w:t>
      </w:r>
      <w:r w:rsidR="00435D59" w:rsidRPr="0002569A">
        <w:t>esabında, depozito olarak 546,84.-TL verildiği görülmüştür.</w:t>
      </w:r>
    </w:p>
    <w:p w:rsidR="00010AEA" w:rsidRPr="0002569A" w:rsidRDefault="00010AEA" w:rsidP="00605D61">
      <w:pPr>
        <w:tabs>
          <w:tab w:val="left" w:pos="2840"/>
        </w:tabs>
        <w:ind w:firstLine="851"/>
        <w:jc w:val="both"/>
        <w:rPr>
          <w:b/>
        </w:rPr>
      </w:pPr>
    </w:p>
    <w:p w:rsidR="00A31DF7" w:rsidRPr="0002569A" w:rsidRDefault="00BD3046" w:rsidP="00605D61">
      <w:pPr>
        <w:tabs>
          <w:tab w:val="left" w:pos="2840"/>
        </w:tabs>
        <w:ind w:firstLine="851"/>
        <w:jc w:val="both"/>
      </w:pPr>
      <w:r>
        <w:rPr>
          <w:b/>
        </w:rPr>
        <w:t>3</w:t>
      </w:r>
      <w:r w:rsidR="00CE6A55" w:rsidRPr="0002569A">
        <w:rPr>
          <w:b/>
        </w:rPr>
        <w:t>-</w:t>
      </w:r>
      <w:r w:rsidR="00010AEA" w:rsidRPr="0002569A">
        <w:rPr>
          <w:b/>
        </w:rPr>
        <w:t xml:space="preserve"> </w:t>
      </w:r>
      <w:r w:rsidR="00010AEA" w:rsidRPr="0002569A">
        <w:t>136-</w:t>
      </w:r>
      <w:r w:rsidR="00CE6A55" w:rsidRPr="0002569A">
        <w:t>Diğer Çeşitli Alacaklar hesabında; 1.</w:t>
      </w:r>
      <w:r w:rsidR="00BA1CF5">
        <w:t>07</w:t>
      </w:r>
      <w:r w:rsidR="00CE6A55" w:rsidRPr="0002569A">
        <w:t>7,64</w:t>
      </w:r>
      <w:r w:rsidR="00EE5E63" w:rsidRPr="0002569A">
        <w:t>.-</w:t>
      </w:r>
      <w:r w:rsidR="00CE6A55" w:rsidRPr="0002569A">
        <w:t>TL alacak bulunmaktadır.</w:t>
      </w:r>
    </w:p>
    <w:p w:rsidR="00CE6A55" w:rsidRPr="0002569A" w:rsidRDefault="00CE6A55" w:rsidP="00605D61">
      <w:pPr>
        <w:tabs>
          <w:tab w:val="left" w:pos="2840"/>
        </w:tabs>
        <w:ind w:firstLine="851"/>
        <w:jc w:val="both"/>
      </w:pPr>
    </w:p>
    <w:p w:rsidR="00A31DF7" w:rsidRPr="0002569A" w:rsidRDefault="00BD3046" w:rsidP="00605D61">
      <w:pPr>
        <w:tabs>
          <w:tab w:val="left" w:pos="2840"/>
        </w:tabs>
        <w:ind w:firstLine="851"/>
        <w:jc w:val="both"/>
      </w:pPr>
      <w:r>
        <w:rPr>
          <w:b/>
          <w:bCs/>
        </w:rPr>
        <w:t>4</w:t>
      </w:r>
      <w:r w:rsidR="00A31DF7" w:rsidRPr="0002569A">
        <w:rPr>
          <w:b/>
          <w:bCs/>
        </w:rPr>
        <w:t xml:space="preserve">- </w:t>
      </w:r>
      <w:r w:rsidR="00010AEA" w:rsidRPr="0002569A">
        <w:rPr>
          <w:bCs/>
        </w:rPr>
        <w:t>157-</w:t>
      </w:r>
      <w:r w:rsidR="00A31DF7" w:rsidRPr="0002569A">
        <w:t>Stoklar</w:t>
      </w:r>
      <w:r w:rsidR="00010AEA" w:rsidRPr="0002569A">
        <w:t xml:space="preserve"> hesabın</w:t>
      </w:r>
      <w:r w:rsidR="00A31DF7" w:rsidRPr="0002569A">
        <w:t xml:space="preserve">da </w:t>
      </w:r>
      <w:r w:rsidR="00010AEA" w:rsidRPr="0002569A">
        <w:t>91.666,94</w:t>
      </w:r>
      <w:r w:rsidR="00FF44D3" w:rsidRPr="0002569A">
        <w:t>.-</w:t>
      </w:r>
      <w:r w:rsidR="00A31DF7" w:rsidRPr="0002569A">
        <w:t xml:space="preserve"> TL değerinde </w:t>
      </w:r>
      <w:r w:rsidR="00FF44D3" w:rsidRPr="0002569A">
        <w:t>Madalya, E</w:t>
      </w:r>
      <w:r w:rsidR="00A31DF7" w:rsidRPr="0002569A">
        <w:t>şofman,</w:t>
      </w:r>
      <w:r w:rsidR="00FF44D3" w:rsidRPr="0002569A">
        <w:t xml:space="preserve"> Makarna, Mayo, Çanta, Atlama Sehpası, Madalyon, Bayrak, Bez Afiş, Atlama Standı vb.</w:t>
      </w:r>
      <w:r w:rsidR="00A31DF7" w:rsidRPr="0002569A">
        <w:t xml:space="preserve"> malzeme bulunmakta olup, müsabakalarda kullanıldıkça giderleştirilmektedir.</w:t>
      </w:r>
    </w:p>
    <w:p w:rsidR="00E25D50" w:rsidRPr="0002569A" w:rsidRDefault="00E25D50" w:rsidP="00605D61">
      <w:pPr>
        <w:tabs>
          <w:tab w:val="left" w:pos="2840"/>
        </w:tabs>
        <w:ind w:firstLine="851"/>
        <w:jc w:val="both"/>
      </w:pPr>
    </w:p>
    <w:p w:rsidR="00A31DF7" w:rsidRPr="0002569A" w:rsidRDefault="00BD3046" w:rsidP="00605D61">
      <w:pPr>
        <w:tabs>
          <w:tab w:val="left" w:pos="2840"/>
        </w:tabs>
        <w:ind w:firstLine="851"/>
        <w:jc w:val="both"/>
      </w:pPr>
      <w:r>
        <w:rPr>
          <w:b/>
        </w:rPr>
        <w:t>5</w:t>
      </w:r>
      <w:r w:rsidR="00E25D50" w:rsidRPr="0002569A">
        <w:rPr>
          <w:b/>
        </w:rPr>
        <w:t>-</w:t>
      </w:r>
      <w:r w:rsidR="00E25D50" w:rsidRPr="0002569A">
        <w:t xml:space="preserve"> </w:t>
      </w:r>
      <w:r w:rsidR="00010AEA" w:rsidRPr="0002569A">
        <w:t>159-</w:t>
      </w:r>
      <w:r w:rsidR="00E25D50" w:rsidRPr="0002569A">
        <w:t>Verilen Sipa</w:t>
      </w:r>
      <w:r w:rsidR="00E70EB8">
        <w:t>riş Avansları h</w:t>
      </w:r>
      <w:r w:rsidR="00E25D50" w:rsidRPr="0002569A">
        <w:t xml:space="preserve">esabı; mal ve hizmet alımı için </w:t>
      </w:r>
      <w:r w:rsidR="00BA1CF5">
        <w:t>907</w:t>
      </w:r>
      <w:r w:rsidR="00010AEA" w:rsidRPr="0002569A">
        <w:t>.</w:t>
      </w:r>
      <w:r w:rsidR="00BA1CF5">
        <w:t>495</w:t>
      </w:r>
      <w:r w:rsidR="00010AEA" w:rsidRPr="0002569A">
        <w:t>,16</w:t>
      </w:r>
      <w:r w:rsidR="00EE5E63" w:rsidRPr="0002569A">
        <w:t>.-</w:t>
      </w:r>
      <w:r w:rsidR="00E25D50" w:rsidRPr="0002569A">
        <w:t xml:space="preserve"> TL avans verildi</w:t>
      </w:r>
      <w:r w:rsidR="00C712C4" w:rsidRPr="0002569A">
        <w:t>ği görülmüştür.</w:t>
      </w:r>
    </w:p>
    <w:p w:rsidR="00BA1CF5" w:rsidRDefault="00BA1CF5" w:rsidP="00605D61">
      <w:pPr>
        <w:tabs>
          <w:tab w:val="left" w:pos="2840"/>
        </w:tabs>
        <w:ind w:firstLine="851"/>
        <w:jc w:val="both"/>
        <w:rPr>
          <w:b/>
          <w:bCs/>
        </w:rPr>
      </w:pPr>
    </w:p>
    <w:p w:rsidR="00A31DF7" w:rsidRPr="0002569A" w:rsidRDefault="00BA1CF5" w:rsidP="00605D61">
      <w:pPr>
        <w:tabs>
          <w:tab w:val="left" w:pos="2840"/>
        </w:tabs>
        <w:ind w:firstLine="851"/>
        <w:jc w:val="both"/>
      </w:pPr>
      <w:r>
        <w:rPr>
          <w:b/>
          <w:bCs/>
        </w:rPr>
        <w:t>6</w:t>
      </w:r>
      <w:r w:rsidR="00A31DF7" w:rsidRPr="0002569A">
        <w:t xml:space="preserve">- </w:t>
      </w:r>
      <w:r w:rsidR="00010AEA" w:rsidRPr="0002569A">
        <w:t>195-</w:t>
      </w:r>
      <w:r w:rsidR="00A31DF7" w:rsidRPr="0002569A">
        <w:t xml:space="preserve">İş Avansları hesabı; bilânço döneminde personel üzerinde müsabaka organizasyonları nedeniyle </w:t>
      </w:r>
      <w:r w:rsidR="00010AEA" w:rsidRPr="0002569A">
        <w:t>3.</w:t>
      </w:r>
      <w:r>
        <w:t>102</w:t>
      </w:r>
      <w:r w:rsidR="00010AEA" w:rsidRPr="0002569A">
        <w:t>,</w:t>
      </w:r>
      <w:r>
        <w:t>68</w:t>
      </w:r>
      <w:r w:rsidR="00EE5E63" w:rsidRPr="0002569A">
        <w:t>.-</w:t>
      </w:r>
      <w:r w:rsidR="00A31DF7" w:rsidRPr="0002569A">
        <w:t xml:space="preserve"> TL avans bulunmaktadır.</w:t>
      </w:r>
    </w:p>
    <w:p w:rsidR="005A4384" w:rsidRPr="0002569A" w:rsidRDefault="005A4384" w:rsidP="00605D61">
      <w:pPr>
        <w:tabs>
          <w:tab w:val="left" w:pos="2840"/>
        </w:tabs>
        <w:ind w:firstLine="851"/>
        <w:jc w:val="both"/>
      </w:pPr>
    </w:p>
    <w:p w:rsidR="00CE6A55" w:rsidRPr="0002569A" w:rsidRDefault="00BA1CF5" w:rsidP="00605D61">
      <w:pPr>
        <w:tabs>
          <w:tab w:val="left" w:pos="2840"/>
        </w:tabs>
        <w:ind w:firstLine="851"/>
        <w:jc w:val="both"/>
      </w:pPr>
      <w:r>
        <w:rPr>
          <w:b/>
        </w:rPr>
        <w:t>7</w:t>
      </w:r>
      <w:r w:rsidR="00CE6A55" w:rsidRPr="0002569A">
        <w:rPr>
          <w:b/>
        </w:rPr>
        <w:t>-</w:t>
      </w:r>
      <w:r w:rsidR="00010AEA" w:rsidRPr="0002569A">
        <w:rPr>
          <w:b/>
        </w:rPr>
        <w:t xml:space="preserve"> </w:t>
      </w:r>
      <w:r w:rsidR="00010AEA" w:rsidRPr="0002569A">
        <w:t>226-</w:t>
      </w:r>
      <w:r w:rsidR="00CE6A55" w:rsidRPr="0002569A">
        <w:t xml:space="preserve">Verilen Depozito ve Teminatlar hesabında; </w:t>
      </w:r>
      <w:r w:rsidR="00010AEA" w:rsidRPr="0002569A">
        <w:t>631,59</w:t>
      </w:r>
      <w:r w:rsidR="00D51639" w:rsidRPr="0002569A">
        <w:t>.-</w:t>
      </w:r>
      <w:r w:rsidR="00CE6A55" w:rsidRPr="0002569A">
        <w:t xml:space="preserve"> TL’lik depozito verildiği görülmüştür.</w:t>
      </w:r>
    </w:p>
    <w:p w:rsidR="005A4384" w:rsidRPr="0002569A" w:rsidRDefault="005A4384" w:rsidP="00605D61">
      <w:pPr>
        <w:tabs>
          <w:tab w:val="left" w:pos="2840"/>
        </w:tabs>
        <w:ind w:firstLine="851"/>
        <w:jc w:val="both"/>
      </w:pPr>
    </w:p>
    <w:p w:rsidR="005A4384" w:rsidRDefault="00BA1CF5" w:rsidP="00605D61">
      <w:pPr>
        <w:tabs>
          <w:tab w:val="left" w:pos="2840"/>
        </w:tabs>
        <w:ind w:firstLine="851"/>
        <w:jc w:val="both"/>
      </w:pPr>
      <w:r>
        <w:rPr>
          <w:b/>
        </w:rPr>
        <w:t>8</w:t>
      </w:r>
      <w:r w:rsidR="005A4384" w:rsidRPr="0002569A">
        <w:rPr>
          <w:b/>
        </w:rPr>
        <w:t>-</w:t>
      </w:r>
      <w:r w:rsidR="00010AEA" w:rsidRPr="0002569A">
        <w:rPr>
          <w:b/>
        </w:rPr>
        <w:t xml:space="preserve"> </w:t>
      </w:r>
      <w:r w:rsidR="00010AEA" w:rsidRPr="0002569A">
        <w:t>242-</w:t>
      </w:r>
      <w:r w:rsidR="00E70EB8">
        <w:t>İştirakler h</w:t>
      </w:r>
      <w:r w:rsidR="005A4384" w:rsidRPr="0002569A">
        <w:t>esabında; 753.200,00</w:t>
      </w:r>
      <w:r w:rsidR="00D51639" w:rsidRPr="0002569A">
        <w:t>.-T</w:t>
      </w:r>
      <w:r w:rsidR="005A4384" w:rsidRPr="0002569A">
        <w:t>L Federasyona gelir getirmesi amacıyla kurulan iktisadi işletmeye aktarıldığı görülmüştür.</w:t>
      </w:r>
    </w:p>
    <w:p w:rsidR="008F2934" w:rsidRPr="0002569A" w:rsidRDefault="008F2934" w:rsidP="00605D61">
      <w:pPr>
        <w:tabs>
          <w:tab w:val="left" w:pos="2840"/>
        </w:tabs>
        <w:ind w:firstLine="851"/>
        <w:jc w:val="both"/>
      </w:pPr>
    </w:p>
    <w:p w:rsidR="00010AEA" w:rsidRPr="0002569A" w:rsidRDefault="00BA1CF5" w:rsidP="00605D61">
      <w:pPr>
        <w:tabs>
          <w:tab w:val="left" w:pos="2840"/>
        </w:tabs>
        <w:ind w:firstLine="851"/>
        <w:jc w:val="both"/>
      </w:pPr>
      <w:r>
        <w:rPr>
          <w:b/>
        </w:rPr>
        <w:t>9</w:t>
      </w:r>
      <w:r w:rsidR="00304793" w:rsidRPr="0002569A">
        <w:t>-</w:t>
      </w:r>
      <w:r w:rsidR="008601B2" w:rsidRPr="0002569A">
        <w:t xml:space="preserve"> </w:t>
      </w:r>
      <w:r w:rsidR="00010AEA" w:rsidRPr="0002569A">
        <w:t>253-Tesis, makine ve cihazlar hesabı</w:t>
      </w:r>
      <w:r w:rsidR="00E70EB8">
        <w:t>nın</w:t>
      </w:r>
      <w:r w:rsidR="0032729D" w:rsidRPr="0002569A">
        <w:t>;</w:t>
      </w:r>
      <w:r w:rsidR="00010AEA" w:rsidRPr="0002569A">
        <w:t xml:space="preserve"> 4.024.161,51.-TL bakiye verdiği görülmüştür.</w:t>
      </w:r>
      <w:r w:rsidR="00C925F7" w:rsidRPr="0002569A">
        <w:t xml:space="preserve"> </w:t>
      </w:r>
    </w:p>
    <w:p w:rsidR="00010AEA" w:rsidRPr="0002569A" w:rsidRDefault="00010AEA" w:rsidP="00605D61">
      <w:pPr>
        <w:tabs>
          <w:tab w:val="left" w:pos="2840"/>
        </w:tabs>
        <w:ind w:firstLine="851"/>
        <w:jc w:val="both"/>
      </w:pPr>
    </w:p>
    <w:p w:rsidR="00010AEA" w:rsidRPr="0002569A" w:rsidRDefault="00BD3046" w:rsidP="00605D61">
      <w:pPr>
        <w:tabs>
          <w:tab w:val="left" w:pos="2840"/>
        </w:tabs>
        <w:ind w:firstLine="851"/>
        <w:jc w:val="both"/>
      </w:pPr>
      <w:r>
        <w:rPr>
          <w:b/>
        </w:rPr>
        <w:t>1</w:t>
      </w:r>
      <w:r w:rsidR="00BA1CF5">
        <w:rPr>
          <w:b/>
        </w:rPr>
        <w:t>0</w:t>
      </w:r>
      <w:r w:rsidR="00010AEA" w:rsidRPr="0002569A">
        <w:rPr>
          <w:b/>
        </w:rPr>
        <w:t>-</w:t>
      </w:r>
      <w:r w:rsidR="00010AEA" w:rsidRPr="0002569A">
        <w:t xml:space="preserve"> 255- Demirbaşlar hesabı</w:t>
      </w:r>
      <w:r w:rsidR="00E70EB8">
        <w:t>nın</w:t>
      </w:r>
      <w:r w:rsidR="00010AEA" w:rsidRPr="0002569A">
        <w:t xml:space="preserve">; </w:t>
      </w:r>
      <w:r w:rsidR="00BA1CF5">
        <w:t>2</w:t>
      </w:r>
      <w:r w:rsidR="00010AEA" w:rsidRPr="0002569A">
        <w:t>.5</w:t>
      </w:r>
      <w:r w:rsidR="00BA1CF5">
        <w:t>23</w:t>
      </w:r>
      <w:r w:rsidR="00010AEA" w:rsidRPr="0002569A">
        <w:t>.</w:t>
      </w:r>
      <w:r w:rsidR="00BA1CF5">
        <w:t>492</w:t>
      </w:r>
      <w:r w:rsidR="00010AEA" w:rsidRPr="0002569A">
        <w:t>,</w:t>
      </w:r>
      <w:r w:rsidR="00BA1CF5">
        <w:t>60</w:t>
      </w:r>
      <w:r w:rsidR="00010AEA" w:rsidRPr="0002569A">
        <w:t>.-TL bakiye verdiği görülmüştür.</w:t>
      </w:r>
    </w:p>
    <w:p w:rsidR="00010AEA" w:rsidRPr="0002569A" w:rsidRDefault="00010AEA" w:rsidP="00605D61">
      <w:pPr>
        <w:tabs>
          <w:tab w:val="left" w:pos="2840"/>
        </w:tabs>
        <w:ind w:firstLine="851"/>
        <w:jc w:val="both"/>
      </w:pPr>
    </w:p>
    <w:p w:rsidR="00010AEA" w:rsidRPr="0002569A" w:rsidRDefault="00BD3046" w:rsidP="00605D61">
      <w:pPr>
        <w:tabs>
          <w:tab w:val="left" w:pos="2840"/>
        </w:tabs>
        <w:ind w:firstLine="851"/>
        <w:jc w:val="both"/>
        <w:rPr>
          <w:b/>
        </w:rPr>
      </w:pPr>
      <w:r>
        <w:rPr>
          <w:b/>
        </w:rPr>
        <w:t>1</w:t>
      </w:r>
      <w:r w:rsidR="00BA1CF5">
        <w:rPr>
          <w:b/>
        </w:rPr>
        <w:t>1</w:t>
      </w:r>
      <w:r w:rsidR="00010AEA" w:rsidRPr="0002569A">
        <w:rPr>
          <w:b/>
        </w:rPr>
        <w:t xml:space="preserve">- </w:t>
      </w:r>
      <w:r w:rsidR="00010AEA" w:rsidRPr="0002569A">
        <w:t>257-Birikmiş amortis</w:t>
      </w:r>
      <w:r w:rsidR="001C252E" w:rsidRPr="0002569A">
        <w:t>man</w:t>
      </w:r>
      <w:r w:rsidR="00010AEA" w:rsidRPr="0002569A">
        <w:t>lar hesabı</w:t>
      </w:r>
      <w:r w:rsidR="00E70EB8">
        <w:t>nın</w:t>
      </w:r>
      <w:r w:rsidR="00472F1F">
        <w:t xml:space="preserve"> bakiyesi</w:t>
      </w:r>
      <w:r w:rsidR="00010AEA" w:rsidRPr="0002569A">
        <w:t xml:space="preserve"> </w:t>
      </w:r>
      <w:r w:rsidR="00BA1CF5">
        <w:t>6.547</w:t>
      </w:r>
      <w:r w:rsidR="00010AEA" w:rsidRPr="0002569A">
        <w:t>.</w:t>
      </w:r>
      <w:r w:rsidR="00BA1CF5">
        <w:t>492</w:t>
      </w:r>
      <w:r w:rsidR="00010AEA" w:rsidRPr="0002569A">
        <w:t>,6</w:t>
      </w:r>
      <w:r w:rsidR="00BA1CF5">
        <w:t>0</w:t>
      </w:r>
      <w:r w:rsidR="00010AEA" w:rsidRPr="0002569A">
        <w:t>.-TL</w:t>
      </w:r>
      <w:r w:rsidR="00472F1F">
        <w:t>’dir.</w:t>
      </w:r>
    </w:p>
    <w:p w:rsidR="00010AEA" w:rsidRPr="0002569A" w:rsidRDefault="00010AEA" w:rsidP="00605D61">
      <w:pPr>
        <w:tabs>
          <w:tab w:val="left" w:pos="2840"/>
        </w:tabs>
        <w:ind w:firstLine="851"/>
        <w:jc w:val="both"/>
      </w:pPr>
    </w:p>
    <w:p w:rsidR="00010AEA" w:rsidRPr="0002569A" w:rsidRDefault="005A4384" w:rsidP="00605D61">
      <w:pPr>
        <w:tabs>
          <w:tab w:val="left" w:pos="2840"/>
        </w:tabs>
        <w:ind w:firstLine="851"/>
        <w:jc w:val="both"/>
      </w:pPr>
      <w:r w:rsidRPr="0002569A">
        <w:rPr>
          <w:b/>
        </w:rPr>
        <w:t>1</w:t>
      </w:r>
      <w:r w:rsidR="00BA1CF5">
        <w:rPr>
          <w:b/>
        </w:rPr>
        <w:t>2</w:t>
      </w:r>
      <w:r w:rsidRPr="0002569A">
        <w:rPr>
          <w:b/>
        </w:rPr>
        <w:t xml:space="preserve">- </w:t>
      </w:r>
      <w:r w:rsidR="00010AEA" w:rsidRPr="0002569A">
        <w:t>260-</w:t>
      </w:r>
      <w:r w:rsidR="00E70EB8">
        <w:t>Haklar h</w:t>
      </w:r>
      <w:r w:rsidRPr="0002569A">
        <w:t>esabın</w:t>
      </w:r>
      <w:r w:rsidR="00E70EB8">
        <w:t>ın</w:t>
      </w:r>
      <w:r w:rsidRPr="0002569A">
        <w:t>; 119.232,79</w:t>
      </w:r>
      <w:r w:rsidR="00D51639" w:rsidRPr="0002569A">
        <w:t>.-</w:t>
      </w:r>
      <w:r w:rsidRPr="0002569A">
        <w:t xml:space="preserve"> TL </w:t>
      </w:r>
      <w:r w:rsidR="00010AEA" w:rsidRPr="0002569A">
        <w:t>bakiye verdiği görülmüştür.</w:t>
      </w:r>
      <w:r w:rsidR="000D3D0B" w:rsidRPr="0002569A">
        <w:t xml:space="preserve"> </w:t>
      </w:r>
    </w:p>
    <w:p w:rsidR="00010AEA" w:rsidRPr="0002569A" w:rsidRDefault="00010AEA" w:rsidP="00605D61">
      <w:pPr>
        <w:tabs>
          <w:tab w:val="left" w:pos="2840"/>
        </w:tabs>
        <w:ind w:firstLine="851"/>
        <w:jc w:val="both"/>
      </w:pPr>
    </w:p>
    <w:p w:rsidR="00CD425A" w:rsidRPr="0002569A" w:rsidRDefault="00BD3046" w:rsidP="00605D61">
      <w:pPr>
        <w:tabs>
          <w:tab w:val="left" w:pos="2840"/>
        </w:tabs>
        <w:ind w:firstLine="851"/>
        <w:jc w:val="both"/>
      </w:pPr>
      <w:r>
        <w:rPr>
          <w:b/>
        </w:rPr>
        <w:t>1</w:t>
      </w:r>
      <w:r w:rsidR="00BA1CF5">
        <w:rPr>
          <w:b/>
        </w:rPr>
        <w:t>3</w:t>
      </w:r>
      <w:r w:rsidR="00010AEA" w:rsidRPr="0002569A">
        <w:rPr>
          <w:b/>
        </w:rPr>
        <w:t>-</w:t>
      </w:r>
      <w:r w:rsidR="00010AEA" w:rsidRPr="0002569A">
        <w:t xml:space="preserve"> </w:t>
      </w:r>
      <w:r w:rsidR="00E52E45">
        <w:t xml:space="preserve"> </w:t>
      </w:r>
      <w:r w:rsidR="00010AEA" w:rsidRPr="0002569A">
        <w:t>264-</w:t>
      </w:r>
      <w:r w:rsidR="00E70EB8">
        <w:t>Özel Maliyetler h</w:t>
      </w:r>
      <w:r w:rsidR="00CD425A" w:rsidRPr="0002569A">
        <w:t>esabın</w:t>
      </w:r>
      <w:r w:rsidR="00E70EB8">
        <w:t>ın</w:t>
      </w:r>
      <w:r w:rsidR="00CD425A" w:rsidRPr="0002569A">
        <w:t>; 1.330,00.-TL bakiye verdiği görülmüştür.</w:t>
      </w:r>
    </w:p>
    <w:p w:rsidR="00CD425A" w:rsidRPr="0002569A" w:rsidRDefault="00CD425A" w:rsidP="00605D61">
      <w:pPr>
        <w:tabs>
          <w:tab w:val="left" w:pos="2840"/>
        </w:tabs>
        <w:ind w:firstLine="851"/>
        <w:jc w:val="both"/>
      </w:pPr>
    </w:p>
    <w:p w:rsidR="00CD425A" w:rsidRPr="0002569A" w:rsidRDefault="00BD3046" w:rsidP="00605D61">
      <w:pPr>
        <w:tabs>
          <w:tab w:val="left" w:pos="2840"/>
        </w:tabs>
        <w:ind w:firstLine="851"/>
        <w:jc w:val="both"/>
      </w:pPr>
      <w:r>
        <w:rPr>
          <w:b/>
        </w:rPr>
        <w:t>1</w:t>
      </w:r>
      <w:r w:rsidR="00BA1CF5">
        <w:rPr>
          <w:b/>
        </w:rPr>
        <w:t>4</w:t>
      </w:r>
      <w:r w:rsidR="00CD425A" w:rsidRPr="0002569A">
        <w:rPr>
          <w:b/>
        </w:rPr>
        <w:t>-</w:t>
      </w:r>
      <w:r w:rsidR="00E52E45">
        <w:t xml:space="preserve"> </w:t>
      </w:r>
      <w:r w:rsidR="00CD425A" w:rsidRPr="0002569A">
        <w:t>268-Birikmiş Amortismanlar hesabı</w:t>
      </w:r>
      <w:r w:rsidR="00E70EB8">
        <w:t>nın</w:t>
      </w:r>
      <w:r w:rsidR="00CD425A" w:rsidRPr="0002569A">
        <w:t>; 120.562,79.-TL bakiye verdiği görülmüştür.</w:t>
      </w:r>
    </w:p>
    <w:p w:rsidR="00CD425A" w:rsidRPr="0002569A" w:rsidRDefault="00CD425A" w:rsidP="00605D61">
      <w:pPr>
        <w:tabs>
          <w:tab w:val="left" w:pos="2840"/>
        </w:tabs>
        <w:ind w:firstLine="851"/>
        <w:jc w:val="both"/>
      </w:pPr>
    </w:p>
    <w:p w:rsidR="000D3D0B" w:rsidRPr="0002569A" w:rsidRDefault="000D3D0B" w:rsidP="00605D61">
      <w:pPr>
        <w:tabs>
          <w:tab w:val="left" w:pos="2840"/>
        </w:tabs>
        <w:ind w:firstLine="851"/>
        <w:jc w:val="both"/>
      </w:pPr>
      <w:r w:rsidRPr="0002569A">
        <w:rPr>
          <w:b/>
        </w:rPr>
        <w:t>1</w:t>
      </w:r>
      <w:r w:rsidR="00BA1CF5">
        <w:rPr>
          <w:b/>
        </w:rPr>
        <w:t>5</w:t>
      </w:r>
      <w:r w:rsidRPr="0002569A">
        <w:rPr>
          <w:b/>
        </w:rPr>
        <w:t>-</w:t>
      </w:r>
      <w:r w:rsidRPr="0002569A">
        <w:t xml:space="preserve"> </w:t>
      </w:r>
      <w:r w:rsidR="00CD425A" w:rsidRPr="0002569A">
        <w:t>280-</w:t>
      </w:r>
      <w:r w:rsidRPr="0002569A">
        <w:t>Gelecek aylara ait giderler hesabın</w:t>
      </w:r>
      <w:r w:rsidR="00CD425A" w:rsidRPr="0002569A">
        <w:t>ın</w:t>
      </w:r>
      <w:r w:rsidRPr="0002569A">
        <w:t>; 5.579,62</w:t>
      </w:r>
      <w:r w:rsidR="00D51639" w:rsidRPr="0002569A">
        <w:t>.-</w:t>
      </w:r>
      <w:r w:rsidRPr="0002569A">
        <w:t xml:space="preserve"> TL </w:t>
      </w:r>
      <w:r w:rsidR="00CD425A" w:rsidRPr="0002569A">
        <w:t>bakiye verdiği görülmüştür.</w:t>
      </w:r>
    </w:p>
    <w:p w:rsidR="00A31DF7" w:rsidRPr="0002569A" w:rsidRDefault="005A4384" w:rsidP="00605D61">
      <w:pPr>
        <w:tabs>
          <w:tab w:val="left" w:pos="2840"/>
        </w:tabs>
        <w:ind w:firstLine="851"/>
        <w:jc w:val="both"/>
      </w:pPr>
      <w:r w:rsidRPr="0002569A">
        <w:t xml:space="preserve"> </w:t>
      </w:r>
    </w:p>
    <w:p w:rsidR="00304793" w:rsidRPr="0002569A" w:rsidRDefault="000D3D0B" w:rsidP="00605D61">
      <w:pPr>
        <w:tabs>
          <w:tab w:val="left" w:pos="2840"/>
        </w:tabs>
        <w:ind w:firstLine="851"/>
        <w:jc w:val="both"/>
      </w:pPr>
      <w:r w:rsidRPr="0002569A">
        <w:rPr>
          <w:b/>
          <w:bCs/>
        </w:rPr>
        <w:t>1</w:t>
      </w:r>
      <w:r w:rsidR="00BA1CF5">
        <w:rPr>
          <w:b/>
          <w:bCs/>
        </w:rPr>
        <w:t>6</w:t>
      </w:r>
      <w:r w:rsidR="00304793" w:rsidRPr="0002569A">
        <w:rPr>
          <w:b/>
          <w:bCs/>
        </w:rPr>
        <w:t xml:space="preserve">- </w:t>
      </w:r>
      <w:r w:rsidR="00304793" w:rsidRPr="0002569A">
        <w:t xml:space="preserve">Federasyonun mal ve hizmet alım bedeli karşılığı olarak satıcılara </w:t>
      </w:r>
      <w:r w:rsidR="00CD425A" w:rsidRPr="0002569A">
        <w:t xml:space="preserve">(320 kodlu hesap) </w:t>
      </w:r>
      <w:r w:rsidR="00BA1CF5">
        <w:t>144</w:t>
      </w:r>
      <w:r w:rsidR="00CD425A" w:rsidRPr="0002569A">
        <w:t>.</w:t>
      </w:r>
      <w:r w:rsidR="00BA1CF5">
        <w:t>005</w:t>
      </w:r>
      <w:r w:rsidR="00CD425A" w:rsidRPr="0002569A">
        <w:t>,</w:t>
      </w:r>
      <w:r w:rsidR="00BA1CF5">
        <w:t>46</w:t>
      </w:r>
      <w:r w:rsidR="00D51639" w:rsidRPr="0002569A">
        <w:t>.-</w:t>
      </w:r>
      <w:r w:rsidR="00304793" w:rsidRPr="0002569A">
        <w:t xml:space="preserve"> TL ticari borcu bulunmaktadır.</w:t>
      </w:r>
    </w:p>
    <w:p w:rsidR="00E25D50" w:rsidRPr="0002569A" w:rsidRDefault="00E25D50" w:rsidP="00605D61">
      <w:pPr>
        <w:tabs>
          <w:tab w:val="left" w:pos="2840"/>
        </w:tabs>
        <w:ind w:left="360" w:firstLine="851"/>
        <w:jc w:val="both"/>
      </w:pPr>
    </w:p>
    <w:p w:rsidR="00D04F53" w:rsidRPr="0002569A" w:rsidRDefault="00D04F53" w:rsidP="00605D61">
      <w:pPr>
        <w:tabs>
          <w:tab w:val="left" w:pos="2840"/>
        </w:tabs>
        <w:ind w:firstLine="851"/>
        <w:jc w:val="both"/>
      </w:pPr>
      <w:r w:rsidRPr="0002569A">
        <w:rPr>
          <w:b/>
        </w:rPr>
        <w:t>1</w:t>
      </w:r>
      <w:r w:rsidR="00BA1CF5">
        <w:rPr>
          <w:b/>
        </w:rPr>
        <w:t>7</w:t>
      </w:r>
      <w:r w:rsidRPr="0002569A">
        <w:rPr>
          <w:b/>
        </w:rPr>
        <w:t>-</w:t>
      </w:r>
      <w:r w:rsidRPr="0002569A">
        <w:t xml:space="preserve"> </w:t>
      </w:r>
      <w:r w:rsidR="00CD425A" w:rsidRPr="0002569A">
        <w:t>335-</w:t>
      </w:r>
      <w:r w:rsidRPr="0002569A">
        <w:t>Personele olan borç</w:t>
      </w:r>
      <w:r w:rsidR="00CD425A" w:rsidRPr="0002569A">
        <w:t>lar hesabında</w:t>
      </w:r>
      <w:r w:rsidRPr="0002569A">
        <w:t>; tahakkuk eden ancak h</w:t>
      </w:r>
      <w:r w:rsidR="00C712C4" w:rsidRPr="0002569A">
        <w:t>enüz ödenmeyen</w:t>
      </w:r>
      <w:r w:rsidRPr="0002569A">
        <w:t xml:space="preserve"> ücret ödemeleri toplamı olarak </w:t>
      </w:r>
      <w:r w:rsidR="00CD425A" w:rsidRPr="0002569A">
        <w:t>84.6</w:t>
      </w:r>
      <w:r w:rsidR="00BA1CF5">
        <w:t>39</w:t>
      </w:r>
      <w:r w:rsidR="00CD425A" w:rsidRPr="0002569A">
        <w:t>,</w:t>
      </w:r>
      <w:r w:rsidR="00BA1CF5">
        <w:t>98</w:t>
      </w:r>
      <w:r w:rsidR="00D51639" w:rsidRPr="0002569A">
        <w:t>.-</w:t>
      </w:r>
      <w:r w:rsidRPr="0002569A">
        <w:t xml:space="preserve"> TL</w:t>
      </w:r>
      <w:r w:rsidR="00E70EB8">
        <w:t xml:space="preserve"> bakiye bulunduğu görülmüştür.</w:t>
      </w:r>
    </w:p>
    <w:p w:rsidR="00D04F53" w:rsidRPr="0002569A" w:rsidRDefault="00D04F53" w:rsidP="00605D61">
      <w:pPr>
        <w:tabs>
          <w:tab w:val="left" w:pos="2840"/>
        </w:tabs>
        <w:ind w:left="360" w:firstLine="851"/>
        <w:jc w:val="both"/>
        <w:rPr>
          <w:b/>
          <w:bCs/>
        </w:rPr>
      </w:pPr>
    </w:p>
    <w:p w:rsidR="00D04F53" w:rsidRPr="0002569A" w:rsidRDefault="00BD3046" w:rsidP="00605D61">
      <w:pPr>
        <w:ind w:firstLine="851"/>
        <w:jc w:val="both"/>
      </w:pPr>
      <w:r>
        <w:rPr>
          <w:b/>
          <w:bCs/>
        </w:rPr>
        <w:t>1</w:t>
      </w:r>
      <w:r w:rsidR="00BA1CF5">
        <w:rPr>
          <w:b/>
          <w:bCs/>
        </w:rPr>
        <w:t>8</w:t>
      </w:r>
      <w:r w:rsidR="00D04F53" w:rsidRPr="0002569A">
        <w:rPr>
          <w:b/>
          <w:bCs/>
        </w:rPr>
        <w:t>-</w:t>
      </w:r>
      <w:r w:rsidR="00CD425A" w:rsidRPr="0002569A">
        <w:rPr>
          <w:b/>
          <w:bCs/>
        </w:rPr>
        <w:t xml:space="preserve"> </w:t>
      </w:r>
      <w:r w:rsidR="00CD425A" w:rsidRPr="0002569A">
        <w:t>336-</w:t>
      </w:r>
      <w:r w:rsidR="00D04F53" w:rsidRPr="0002569A">
        <w:t>Diğer borçlar</w:t>
      </w:r>
      <w:r w:rsidR="00CD425A" w:rsidRPr="0002569A">
        <w:t xml:space="preserve"> hesabında</w:t>
      </w:r>
      <w:r w:rsidR="00D04F53" w:rsidRPr="0002569A">
        <w:t xml:space="preserve">; yapılan faaliyetlerin merkez ödemelerinin karşılığı olarak toplam </w:t>
      </w:r>
      <w:r w:rsidR="00BA1CF5">
        <w:t>8</w:t>
      </w:r>
      <w:r w:rsidR="00CD425A" w:rsidRPr="0002569A">
        <w:t>.6</w:t>
      </w:r>
      <w:r w:rsidR="00BA1CF5">
        <w:t>77</w:t>
      </w:r>
      <w:r w:rsidR="00CD425A" w:rsidRPr="0002569A">
        <w:t>,</w:t>
      </w:r>
      <w:r w:rsidR="00BA1CF5">
        <w:t>45</w:t>
      </w:r>
      <w:r w:rsidR="00D51639" w:rsidRPr="0002569A">
        <w:t>.-</w:t>
      </w:r>
      <w:r w:rsidR="00D04F53" w:rsidRPr="0002569A">
        <w:rPr>
          <w:b/>
          <w:bCs/>
        </w:rPr>
        <w:t xml:space="preserve"> </w:t>
      </w:r>
      <w:r w:rsidR="00D04F53" w:rsidRPr="0002569A">
        <w:t>TL</w:t>
      </w:r>
      <w:r w:rsidR="003148B0" w:rsidRPr="0002569A">
        <w:t xml:space="preserve"> borç  </w:t>
      </w:r>
      <w:r w:rsidR="000D3D0B" w:rsidRPr="0002569A">
        <w:t>b</w:t>
      </w:r>
      <w:r w:rsidR="00D04F53" w:rsidRPr="0002569A">
        <w:t>ulunmaktadır.</w:t>
      </w:r>
    </w:p>
    <w:p w:rsidR="00E25D50" w:rsidRPr="0002569A" w:rsidRDefault="00E25D50" w:rsidP="00605D61">
      <w:pPr>
        <w:tabs>
          <w:tab w:val="left" w:pos="2840"/>
        </w:tabs>
        <w:ind w:left="360" w:firstLine="851"/>
        <w:jc w:val="both"/>
      </w:pPr>
    </w:p>
    <w:p w:rsidR="00304793" w:rsidRPr="0002569A" w:rsidRDefault="00BA1CF5" w:rsidP="00605D61">
      <w:pPr>
        <w:tabs>
          <w:tab w:val="left" w:pos="2840"/>
        </w:tabs>
        <w:ind w:firstLine="851"/>
        <w:jc w:val="both"/>
      </w:pPr>
      <w:r>
        <w:rPr>
          <w:b/>
          <w:bCs/>
        </w:rPr>
        <w:t>19</w:t>
      </w:r>
      <w:r w:rsidR="00304793" w:rsidRPr="0002569A">
        <w:rPr>
          <w:b/>
          <w:bCs/>
        </w:rPr>
        <w:t>-</w:t>
      </w:r>
      <w:r w:rsidR="000D3D0B" w:rsidRPr="0002569A">
        <w:t xml:space="preserve">  </w:t>
      </w:r>
      <w:r w:rsidR="00CD425A" w:rsidRPr="0002569A">
        <w:t>360-</w:t>
      </w:r>
      <w:r w:rsidR="000D3D0B" w:rsidRPr="0002569A">
        <w:t xml:space="preserve">Vadesi gelmemiş vergi borcu; </w:t>
      </w:r>
      <w:r>
        <w:t>214</w:t>
      </w:r>
      <w:r w:rsidR="001C252E" w:rsidRPr="0002569A">
        <w:t>.</w:t>
      </w:r>
      <w:r>
        <w:t>803</w:t>
      </w:r>
      <w:r w:rsidR="001C252E" w:rsidRPr="0002569A">
        <w:t>,</w:t>
      </w:r>
      <w:r>
        <w:t>86</w:t>
      </w:r>
      <w:r w:rsidR="00D51639" w:rsidRPr="0002569A">
        <w:t>.-</w:t>
      </w:r>
      <w:r w:rsidR="00304793" w:rsidRPr="0002569A">
        <w:t xml:space="preserve">TL, vadesi gelmemiş sigorta borcu </w:t>
      </w:r>
      <w:r w:rsidR="001C252E" w:rsidRPr="0002569A">
        <w:t>(361 kodlu hesap) 70.671,44.-</w:t>
      </w:r>
      <w:r w:rsidR="00304793" w:rsidRPr="0002569A">
        <w:t>TL</w:t>
      </w:r>
      <w:r w:rsidR="001C252E" w:rsidRPr="0002569A">
        <w:t xml:space="preserve"> </w:t>
      </w:r>
      <w:r w:rsidR="000D3D0B" w:rsidRPr="0002569A">
        <w:t>vergi</w:t>
      </w:r>
      <w:r w:rsidR="00D51639" w:rsidRPr="0002569A">
        <w:t>,</w:t>
      </w:r>
      <w:r w:rsidR="001C252E" w:rsidRPr="0002569A">
        <w:t xml:space="preserve"> </w:t>
      </w:r>
      <w:r w:rsidR="00D51639" w:rsidRPr="0002569A">
        <w:t>ssk</w:t>
      </w:r>
      <w:r w:rsidR="000D3D0B" w:rsidRPr="0002569A">
        <w:t xml:space="preserve"> ve diğer yükümlülükleri  </w:t>
      </w:r>
      <w:r w:rsidR="00304793" w:rsidRPr="0002569A">
        <w:t>bulunmaktadır.</w:t>
      </w:r>
    </w:p>
    <w:p w:rsidR="006F3BDC" w:rsidRDefault="006F3BDC" w:rsidP="00304793">
      <w:pPr>
        <w:tabs>
          <w:tab w:val="left" w:pos="2840"/>
        </w:tabs>
        <w:jc w:val="both"/>
      </w:pPr>
    </w:p>
    <w:p w:rsidR="00CA2D1F" w:rsidRPr="0002569A" w:rsidRDefault="00CA2D1F" w:rsidP="00304793">
      <w:pPr>
        <w:tabs>
          <w:tab w:val="left" w:pos="2840"/>
        </w:tabs>
        <w:jc w:val="both"/>
      </w:pPr>
    </w:p>
    <w:p w:rsidR="00304793" w:rsidRPr="00472F1F" w:rsidRDefault="003148B0" w:rsidP="00605D61">
      <w:pPr>
        <w:tabs>
          <w:tab w:val="left" w:pos="2840"/>
        </w:tabs>
        <w:ind w:firstLine="851"/>
        <w:jc w:val="both"/>
        <w:rPr>
          <w:b/>
          <w:u w:val="single"/>
        </w:rPr>
      </w:pPr>
      <w:r w:rsidRPr="00472F1F">
        <w:rPr>
          <w:b/>
          <w:bCs/>
          <w:u w:val="single"/>
        </w:rPr>
        <w:t>3</w:t>
      </w:r>
      <w:r w:rsidR="00472F1F" w:rsidRPr="00472F1F">
        <w:rPr>
          <w:b/>
          <w:u w:val="single"/>
        </w:rPr>
        <w:t xml:space="preserve">- </w:t>
      </w:r>
      <w:r w:rsidR="0042646B" w:rsidRPr="00472F1F">
        <w:rPr>
          <w:b/>
          <w:u w:val="single"/>
        </w:rPr>
        <w:t>01.01.20</w:t>
      </w:r>
      <w:r w:rsidR="00F354C7" w:rsidRPr="00472F1F">
        <w:rPr>
          <w:b/>
          <w:u w:val="single"/>
        </w:rPr>
        <w:t>14</w:t>
      </w:r>
      <w:r w:rsidR="0042646B" w:rsidRPr="00472F1F">
        <w:rPr>
          <w:b/>
          <w:u w:val="single"/>
        </w:rPr>
        <w:t>-3</w:t>
      </w:r>
      <w:r w:rsidR="00DA3F0E" w:rsidRPr="00472F1F">
        <w:rPr>
          <w:b/>
          <w:u w:val="single"/>
        </w:rPr>
        <w:t>1.12.2014</w:t>
      </w:r>
      <w:r w:rsidR="00304793" w:rsidRPr="00472F1F">
        <w:rPr>
          <w:b/>
          <w:u w:val="single"/>
        </w:rPr>
        <w:t xml:space="preserve"> Dönemi Gel</w:t>
      </w:r>
      <w:r w:rsidR="001E4DF5" w:rsidRPr="00472F1F">
        <w:rPr>
          <w:b/>
          <w:u w:val="single"/>
        </w:rPr>
        <w:t>irleri ve Giderleri</w:t>
      </w:r>
      <w:r w:rsidR="00472F1F">
        <w:rPr>
          <w:b/>
          <w:u w:val="single"/>
        </w:rPr>
        <w:t>:</w:t>
      </w:r>
    </w:p>
    <w:p w:rsidR="00304793" w:rsidRDefault="00304793" w:rsidP="00304793">
      <w:pPr>
        <w:tabs>
          <w:tab w:val="left" w:pos="2840"/>
        </w:tabs>
        <w:ind w:left="360"/>
        <w:jc w:val="both"/>
        <w:rPr>
          <w:b/>
        </w:rPr>
      </w:pPr>
    </w:p>
    <w:p w:rsidR="00CA2D1F" w:rsidRPr="00472F1F" w:rsidRDefault="00CA2D1F" w:rsidP="00304793">
      <w:pPr>
        <w:tabs>
          <w:tab w:val="left" w:pos="2840"/>
        </w:tabs>
        <w:ind w:left="360"/>
        <w:jc w:val="both"/>
        <w:rPr>
          <w:b/>
        </w:rPr>
      </w:pPr>
    </w:p>
    <w:p w:rsidR="008601B2" w:rsidRPr="0002569A" w:rsidRDefault="00255812" w:rsidP="00605D61">
      <w:pPr>
        <w:numPr>
          <w:ilvl w:val="0"/>
          <w:numId w:val="8"/>
        </w:numPr>
        <w:tabs>
          <w:tab w:val="clear" w:pos="720"/>
        </w:tabs>
        <w:ind w:left="0" w:firstLine="851"/>
        <w:jc w:val="both"/>
      </w:pPr>
      <w:r w:rsidRPr="0002569A">
        <w:t xml:space="preserve">Türkiye </w:t>
      </w:r>
      <w:r w:rsidR="00F354C7" w:rsidRPr="0002569A">
        <w:t xml:space="preserve">Yüzme </w:t>
      </w:r>
      <w:r w:rsidR="00304793" w:rsidRPr="0002569A">
        <w:t xml:space="preserve">Federasyonunun inceleme döneminde toplam geliri  </w:t>
      </w:r>
      <w:r w:rsidR="00EF4B10" w:rsidRPr="0002569A">
        <w:t>14.</w:t>
      </w:r>
      <w:r w:rsidR="006040BB">
        <w:t>412</w:t>
      </w:r>
      <w:r w:rsidR="00EF4B10" w:rsidRPr="0002569A">
        <w:t>.0</w:t>
      </w:r>
      <w:r w:rsidR="006040BB">
        <w:t>99</w:t>
      </w:r>
      <w:r w:rsidR="00EF4B10" w:rsidRPr="0002569A">
        <w:t>,</w:t>
      </w:r>
      <w:r w:rsidR="006040BB">
        <w:t>8</w:t>
      </w:r>
      <w:r w:rsidR="00EF4B10" w:rsidRPr="0002569A">
        <w:t>1,-</w:t>
      </w:r>
      <w:r w:rsidR="00304793" w:rsidRPr="0002569A">
        <w:t>TL</w:t>
      </w:r>
      <w:r w:rsidR="00454BCC" w:rsidRPr="0002569A">
        <w:t xml:space="preserve"> </w:t>
      </w:r>
      <w:r w:rsidR="00304793" w:rsidRPr="0002569A">
        <w:t>’dır. Söz konusu gelirlerin detayı aşağıda yer almaktadır.</w:t>
      </w:r>
    </w:p>
    <w:p w:rsidR="00DC3B2B" w:rsidRDefault="00DC3B2B" w:rsidP="00DC3B2B">
      <w:pPr>
        <w:ind w:left="360"/>
        <w:jc w:val="both"/>
      </w:pPr>
    </w:p>
    <w:p w:rsidR="00CA2D1F" w:rsidRPr="0002569A" w:rsidRDefault="00CA2D1F" w:rsidP="00DC3B2B">
      <w:pPr>
        <w:ind w:left="360"/>
        <w:jc w:val="both"/>
      </w:pPr>
    </w:p>
    <w:tbl>
      <w:tblPr>
        <w:tblW w:w="8416"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84"/>
        <w:gridCol w:w="2032"/>
      </w:tblGrid>
      <w:tr w:rsidR="00852637" w:rsidRPr="0002569A" w:rsidTr="006040BB">
        <w:trPr>
          <w:trHeight w:val="385"/>
        </w:trPr>
        <w:tc>
          <w:tcPr>
            <w:tcW w:w="8416" w:type="dxa"/>
            <w:gridSpan w:val="2"/>
            <w:noWrap/>
            <w:vAlign w:val="center"/>
          </w:tcPr>
          <w:p w:rsidR="00852637" w:rsidRPr="0002569A" w:rsidRDefault="00852637" w:rsidP="00F458B0">
            <w:pPr>
              <w:jc w:val="center"/>
              <w:rPr>
                <w:b/>
              </w:rPr>
            </w:pPr>
            <w:r w:rsidRPr="0002569A">
              <w:rPr>
                <w:b/>
              </w:rPr>
              <w:t>GELİRLER</w:t>
            </w:r>
          </w:p>
        </w:tc>
      </w:tr>
      <w:tr w:rsidR="00E11B5C" w:rsidRPr="0002569A" w:rsidTr="00604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6384" w:type="dxa"/>
            <w:tcBorders>
              <w:top w:val="single" w:sz="4" w:space="0" w:color="auto"/>
              <w:left w:val="single" w:sz="4" w:space="0" w:color="auto"/>
              <w:bottom w:val="single" w:sz="4" w:space="0" w:color="auto"/>
              <w:right w:val="single" w:sz="4" w:space="0" w:color="auto"/>
            </w:tcBorders>
            <w:noWrap/>
            <w:vAlign w:val="bottom"/>
          </w:tcPr>
          <w:p w:rsidR="00E11B5C" w:rsidRPr="0002569A" w:rsidRDefault="00E11B5C">
            <w:pPr>
              <w:rPr>
                <w:color w:val="000000"/>
              </w:rPr>
            </w:pPr>
            <w:r w:rsidRPr="0002569A">
              <w:rPr>
                <w:color w:val="000000"/>
              </w:rPr>
              <w:t>SGM YARDIMI</w:t>
            </w:r>
          </w:p>
        </w:tc>
        <w:tc>
          <w:tcPr>
            <w:tcW w:w="2032" w:type="dxa"/>
            <w:tcBorders>
              <w:top w:val="single" w:sz="4" w:space="0" w:color="auto"/>
              <w:left w:val="nil"/>
              <w:bottom w:val="single" w:sz="4" w:space="0" w:color="auto"/>
              <w:right w:val="single" w:sz="4" w:space="0" w:color="auto"/>
            </w:tcBorders>
            <w:noWrap/>
            <w:vAlign w:val="bottom"/>
          </w:tcPr>
          <w:p w:rsidR="00E11B5C" w:rsidRPr="0002569A" w:rsidRDefault="007A3F50" w:rsidP="007A3F50">
            <w:pPr>
              <w:jc w:val="right"/>
              <w:rPr>
                <w:color w:val="000000"/>
              </w:rPr>
            </w:pPr>
            <w:r w:rsidRPr="0002569A">
              <w:rPr>
                <w:color w:val="000000"/>
              </w:rPr>
              <w:t>5.624.500,00</w:t>
            </w:r>
          </w:p>
        </w:tc>
      </w:tr>
      <w:tr w:rsidR="00E11B5C" w:rsidRPr="0002569A" w:rsidTr="00604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6384" w:type="dxa"/>
            <w:tcBorders>
              <w:top w:val="nil"/>
              <w:left w:val="single" w:sz="4" w:space="0" w:color="auto"/>
              <w:bottom w:val="single" w:sz="4" w:space="0" w:color="auto"/>
              <w:right w:val="single" w:sz="4" w:space="0" w:color="auto"/>
            </w:tcBorders>
            <w:noWrap/>
            <w:vAlign w:val="bottom"/>
          </w:tcPr>
          <w:p w:rsidR="00E11B5C" w:rsidRPr="0002569A" w:rsidRDefault="00E11B5C">
            <w:pPr>
              <w:rPr>
                <w:color w:val="000000"/>
              </w:rPr>
            </w:pPr>
            <w:r w:rsidRPr="0002569A">
              <w:rPr>
                <w:color w:val="000000"/>
              </w:rPr>
              <w:t>SPOR TOTO (REKLAM GELİRİ)</w:t>
            </w:r>
          </w:p>
        </w:tc>
        <w:tc>
          <w:tcPr>
            <w:tcW w:w="2032" w:type="dxa"/>
            <w:tcBorders>
              <w:top w:val="nil"/>
              <w:left w:val="nil"/>
              <w:bottom w:val="single" w:sz="4" w:space="0" w:color="auto"/>
              <w:right w:val="single" w:sz="4" w:space="0" w:color="auto"/>
            </w:tcBorders>
            <w:noWrap/>
            <w:vAlign w:val="bottom"/>
          </w:tcPr>
          <w:p w:rsidR="00E11B5C" w:rsidRPr="0002569A" w:rsidRDefault="007A3F50" w:rsidP="007A3F50">
            <w:pPr>
              <w:jc w:val="right"/>
              <w:rPr>
                <w:color w:val="000000"/>
              </w:rPr>
            </w:pPr>
            <w:r w:rsidRPr="0002569A">
              <w:rPr>
                <w:color w:val="000000"/>
              </w:rPr>
              <w:t>5.500</w:t>
            </w:r>
            <w:r w:rsidR="00E11B5C" w:rsidRPr="0002569A">
              <w:rPr>
                <w:color w:val="000000"/>
              </w:rPr>
              <w:t>.000,00</w:t>
            </w:r>
          </w:p>
        </w:tc>
      </w:tr>
      <w:tr w:rsidR="00E11B5C" w:rsidRPr="0002569A" w:rsidTr="00604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6384" w:type="dxa"/>
            <w:tcBorders>
              <w:top w:val="nil"/>
              <w:left w:val="single" w:sz="4" w:space="0" w:color="auto"/>
              <w:bottom w:val="single" w:sz="4" w:space="0" w:color="auto"/>
              <w:right w:val="single" w:sz="4" w:space="0" w:color="auto"/>
            </w:tcBorders>
            <w:noWrap/>
            <w:vAlign w:val="bottom"/>
          </w:tcPr>
          <w:p w:rsidR="00E11B5C" w:rsidRPr="0002569A" w:rsidRDefault="007A3F50" w:rsidP="007A3F50">
            <w:pPr>
              <w:rPr>
                <w:color w:val="000000"/>
              </w:rPr>
            </w:pPr>
            <w:r w:rsidRPr="0002569A">
              <w:rPr>
                <w:color w:val="000000"/>
              </w:rPr>
              <w:t>SPORCU-ANTRENÖR-HAKEM LİSANS,VİZE</w:t>
            </w:r>
          </w:p>
        </w:tc>
        <w:tc>
          <w:tcPr>
            <w:tcW w:w="2032" w:type="dxa"/>
            <w:tcBorders>
              <w:top w:val="nil"/>
              <w:left w:val="nil"/>
              <w:bottom w:val="single" w:sz="4" w:space="0" w:color="auto"/>
              <w:right w:val="single" w:sz="4" w:space="0" w:color="auto"/>
            </w:tcBorders>
            <w:noWrap/>
            <w:vAlign w:val="bottom"/>
          </w:tcPr>
          <w:p w:rsidR="00E11B5C" w:rsidRPr="0002569A" w:rsidRDefault="00A36D96" w:rsidP="00A36D96">
            <w:pPr>
              <w:jc w:val="right"/>
              <w:rPr>
                <w:color w:val="000000"/>
              </w:rPr>
            </w:pPr>
            <w:r w:rsidRPr="0002569A">
              <w:rPr>
                <w:color w:val="000000"/>
              </w:rPr>
              <w:t>264.997,98</w:t>
            </w:r>
          </w:p>
        </w:tc>
      </w:tr>
      <w:tr w:rsidR="00A36D96" w:rsidRPr="0002569A" w:rsidTr="00604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6384" w:type="dxa"/>
            <w:tcBorders>
              <w:top w:val="nil"/>
              <w:left w:val="single" w:sz="4" w:space="0" w:color="auto"/>
              <w:bottom w:val="single" w:sz="4" w:space="0" w:color="auto"/>
              <w:right w:val="single" w:sz="4" w:space="0" w:color="auto"/>
            </w:tcBorders>
            <w:noWrap/>
            <w:vAlign w:val="bottom"/>
          </w:tcPr>
          <w:p w:rsidR="00A36D96" w:rsidRPr="0002569A" w:rsidRDefault="00A36D96" w:rsidP="007A3F50">
            <w:pPr>
              <w:rPr>
                <w:color w:val="000000"/>
              </w:rPr>
            </w:pPr>
            <w:r w:rsidRPr="0002569A">
              <w:rPr>
                <w:color w:val="000000"/>
              </w:rPr>
              <w:t>MİLLİ VE TEMSİLİ MÜSABAKA KATILIM GELİRİ</w:t>
            </w:r>
          </w:p>
        </w:tc>
        <w:tc>
          <w:tcPr>
            <w:tcW w:w="2032" w:type="dxa"/>
            <w:tcBorders>
              <w:top w:val="nil"/>
              <w:left w:val="nil"/>
              <w:bottom w:val="single" w:sz="4" w:space="0" w:color="auto"/>
              <w:right w:val="single" w:sz="4" w:space="0" w:color="auto"/>
            </w:tcBorders>
            <w:noWrap/>
            <w:vAlign w:val="bottom"/>
          </w:tcPr>
          <w:p w:rsidR="00A36D96" w:rsidRPr="0002569A" w:rsidRDefault="00A36D96" w:rsidP="00A36D96">
            <w:pPr>
              <w:jc w:val="right"/>
              <w:rPr>
                <w:color w:val="000000"/>
              </w:rPr>
            </w:pPr>
            <w:r w:rsidRPr="0002569A">
              <w:rPr>
                <w:color w:val="000000"/>
              </w:rPr>
              <w:t>107.997,23</w:t>
            </w:r>
          </w:p>
        </w:tc>
      </w:tr>
      <w:tr w:rsidR="00A36D96" w:rsidRPr="0002569A" w:rsidTr="00604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6384" w:type="dxa"/>
            <w:tcBorders>
              <w:top w:val="nil"/>
              <w:left w:val="single" w:sz="4" w:space="0" w:color="auto"/>
              <w:bottom w:val="single" w:sz="4" w:space="0" w:color="auto"/>
              <w:right w:val="single" w:sz="4" w:space="0" w:color="auto"/>
            </w:tcBorders>
            <w:noWrap/>
            <w:vAlign w:val="bottom"/>
          </w:tcPr>
          <w:p w:rsidR="00A36D96" w:rsidRPr="0002569A" w:rsidRDefault="00A36D96" w:rsidP="007A3F50">
            <w:pPr>
              <w:rPr>
                <w:color w:val="000000"/>
              </w:rPr>
            </w:pPr>
            <w:r w:rsidRPr="0002569A">
              <w:rPr>
                <w:color w:val="000000"/>
              </w:rPr>
              <w:t>İTİRAZ GELİRLERİ</w:t>
            </w:r>
          </w:p>
        </w:tc>
        <w:tc>
          <w:tcPr>
            <w:tcW w:w="2032" w:type="dxa"/>
            <w:tcBorders>
              <w:top w:val="nil"/>
              <w:left w:val="nil"/>
              <w:bottom w:val="single" w:sz="4" w:space="0" w:color="auto"/>
              <w:right w:val="single" w:sz="4" w:space="0" w:color="auto"/>
            </w:tcBorders>
            <w:noWrap/>
            <w:vAlign w:val="bottom"/>
          </w:tcPr>
          <w:p w:rsidR="00A36D96" w:rsidRPr="0002569A" w:rsidRDefault="00A36D96" w:rsidP="00A36D96">
            <w:pPr>
              <w:jc w:val="right"/>
              <w:rPr>
                <w:color w:val="000000"/>
              </w:rPr>
            </w:pPr>
            <w:r w:rsidRPr="0002569A">
              <w:rPr>
                <w:color w:val="000000"/>
              </w:rPr>
              <w:t>350,00</w:t>
            </w:r>
          </w:p>
        </w:tc>
      </w:tr>
      <w:tr w:rsidR="00E11B5C" w:rsidRPr="0002569A" w:rsidTr="00604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6384" w:type="dxa"/>
            <w:tcBorders>
              <w:top w:val="nil"/>
              <w:left w:val="single" w:sz="4" w:space="0" w:color="auto"/>
              <w:bottom w:val="single" w:sz="4" w:space="0" w:color="auto"/>
              <w:right w:val="single" w:sz="4" w:space="0" w:color="auto"/>
            </w:tcBorders>
            <w:noWrap/>
            <w:vAlign w:val="bottom"/>
          </w:tcPr>
          <w:p w:rsidR="00E11B5C" w:rsidRPr="0002569A" w:rsidRDefault="00E11B5C">
            <w:pPr>
              <w:rPr>
                <w:color w:val="000000"/>
              </w:rPr>
            </w:pPr>
            <w:r w:rsidRPr="0002569A">
              <w:rPr>
                <w:color w:val="000000"/>
              </w:rPr>
              <w:t>SPONSORLUK GELİRLERİ</w:t>
            </w:r>
          </w:p>
        </w:tc>
        <w:tc>
          <w:tcPr>
            <w:tcW w:w="2032" w:type="dxa"/>
            <w:tcBorders>
              <w:top w:val="nil"/>
              <w:left w:val="nil"/>
              <w:bottom w:val="single" w:sz="4" w:space="0" w:color="auto"/>
              <w:right w:val="single" w:sz="4" w:space="0" w:color="auto"/>
            </w:tcBorders>
            <w:noWrap/>
            <w:vAlign w:val="bottom"/>
          </w:tcPr>
          <w:p w:rsidR="00E11B5C" w:rsidRPr="0002569A" w:rsidRDefault="00A36D96" w:rsidP="00A36D96">
            <w:pPr>
              <w:jc w:val="right"/>
              <w:rPr>
                <w:color w:val="000000"/>
              </w:rPr>
            </w:pPr>
            <w:r w:rsidRPr="0002569A">
              <w:rPr>
                <w:color w:val="000000"/>
              </w:rPr>
              <w:t>200.131,41</w:t>
            </w:r>
          </w:p>
        </w:tc>
      </w:tr>
      <w:tr w:rsidR="00E11B5C" w:rsidRPr="0002569A" w:rsidTr="00604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6384" w:type="dxa"/>
            <w:tcBorders>
              <w:top w:val="nil"/>
              <w:left w:val="single" w:sz="4" w:space="0" w:color="auto"/>
              <w:bottom w:val="single" w:sz="4" w:space="0" w:color="auto"/>
              <w:right w:val="single" w:sz="4" w:space="0" w:color="auto"/>
            </w:tcBorders>
            <w:noWrap/>
            <w:vAlign w:val="bottom"/>
          </w:tcPr>
          <w:p w:rsidR="00E11B5C" w:rsidRPr="0002569A" w:rsidRDefault="00E11B5C">
            <w:pPr>
              <w:rPr>
                <w:color w:val="000000"/>
              </w:rPr>
            </w:pPr>
            <w:r w:rsidRPr="0002569A">
              <w:rPr>
                <w:color w:val="000000"/>
              </w:rPr>
              <w:t>REKLAM GELİRLERİ</w:t>
            </w:r>
          </w:p>
        </w:tc>
        <w:tc>
          <w:tcPr>
            <w:tcW w:w="2032" w:type="dxa"/>
            <w:tcBorders>
              <w:top w:val="nil"/>
              <w:left w:val="nil"/>
              <w:bottom w:val="single" w:sz="4" w:space="0" w:color="auto"/>
              <w:right w:val="single" w:sz="4" w:space="0" w:color="auto"/>
            </w:tcBorders>
            <w:noWrap/>
            <w:vAlign w:val="bottom"/>
          </w:tcPr>
          <w:p w:rsidR="00E11B5C" w:rsidRPr="0002569A" w:rsidRDefault="00EF4B10" w:rsidP="006040BB">
            <w:pPr>
              <w:jc w:val="right"/>
              <w:rPr>
                <w:color w:val="000000"/>
              </w:rPr>
            </w:pPr>
            <w:r w:rsidRPr="0002569A">
              <w:rPr>
                <w:color w:val="000000"/>
              </w:rPr>
              <w:t>1.5</w:t>
            </w:r>
            <w:r w:rsidR="006040BB">
              <w:rPr>
                <w:color w:val="000000"/>
              </w:rPr>
              <w:t>98</w:t>
            </w:r>
            <w:r w:rsidRPr="0002569A">
              <w:rPr>
                <w:color w:val="000000"/>
              </w:rPr>
              <w:t>.8</w:t>
            </w:r>
            <w:r w:rsidR="006040BB">
              <w:rPr>
                <w:color w:val="000000"/>
              </w:rPr>
              <w:t>83</w:t>
            </w:r>
            <w:r w:rsidRPr="0002569A">
              <w:rPr>
                <w:color w:val="000000"/>
              </w:rPr>
              <w:t>,</w:t>
            </w:r>
            <w:r w:rsidR="006040BB">
              <w:rPr>
                <w:color w:val="000000"/>
              </w:rPr>
              <w:t>5</w:t>
            </w:r>
            <w:r w:rsidRPr="0002569A">
              <w:rPr>
                <w:color w:val="000000"/>
              </w:rPr>
              <w:t>7</w:t>
            </w:r>
          </w:p>
        </w:tc>
      </w:tr>
      <w:tr w:rsidR="00E11B5C" w:rsidRPr="0002569A" w:rsidTr="00604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6384" w:type="dxa"/>
            <w:tcBorders>
              <w:top w:val="nil"/>
              <w:left w:val="single" w:sz="4" w:space="0" w:color="auto"/>
              <w:bottom w:val="single" w:sz="4" w:space="0" w:color="auto"/>
              <w:right w:val="single" w:sz="4" w:space="0" w:color="auto"/>
            </w:tcBorders>
            <w:noWrap/>
            <w:vAlign w:val="bottom"/>
          </w:tcPr>
          <w:p w:rsidR="00E11B5C" w:rsidRPr="0002569A" w:rsidRDefault="00E11B5C">
            <w:pPr>
              <w:rPr>
                <w:color w:val="000000"/>
              </w:rPr>
            </w:pPr>
            <w:r w:rsidRPr="0002569A">
              <w:rPr>
                <w:color w:val="000000"/>
              </w:rPr>
              <w:t>EĞİTİM GELİRLERİ</w:t>
            </w:r>
          </w:p>
        </w:tc>
        <w:tc>
          <w:tcPr>
            <w:tcW w:w="2032" w:type="dxa"/>
            <w:tcBorders>
              <w:top w:val="nil"/>
              <w:left w:val="nil"/>
              <w:bottom w:val="single" w:sz="4" w:space="0" w:color="auto"/>
              <w:right w:val="single" w:sz="4" w:space="0" w:color="auto"/>
            </w:tcBorders>
            <w:noWrap/>
            <w:vAlign w:val="bottom"/>
          </w:tcPr>
          <w:p w:rsidR="00E11B5C" w:rsidRPr="0002569A" w:rsidRDefault="00A36D96" w:rsidP="00A36D96">
            <w:pPr>
              <w:jc w:val="right"/>
              <w:rPr>
                <w:color w:val="000000"/>
              </w:rPr>
            </w:pPr>
            <w:r w:rsidRPr="0002569A">
              <w:rPr>
                <w:color w:val="000000"/>
              </w:rPr>
              <w:t>564.843,94</w:t>
            </w:r>
          </w:p>
        </w:tc>
      </w:tr>
      <w:tr w:rsidR="00E11B5C" w:rsidRPr="0002569A" w:rsidTr="00604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6384" w:type="dxa"/>
            <w:tcBorders>
              <w:top w:val="nil"/>
              <w:left w:val="single" w:sz="4" w:space="0" w:color="auto"/>
              <w:bottom w:val="single" w:sz="4" w:space="0" w:color="auto"/>
              <w:right w:val="single" w:sz="4" w:space="0" w:color="auto"/>
            </w:tcBorders>
            <w:noWrap/>
            <w:vAlign w:val="bottom"/>
          </w:tcPr>
          <w:p w:rsidR="00E11B5C" w:rsidRPr="0002569A" w:rsidRDefault="006040BB">
            <w:pPr>
              <w:rPr>
                <w:color w:val="000000"/>
              </w:rPr>
            </w:pPr>
            <w:r>
              <w:rPr>
                <w:color w:val="000000"/>
              </w:rPr>
              <w:t>DİĞER GELİRLER</w:t>
            </w:r>
          </w:p>
        </w:tc>
        <w:tc>
          <w:tcPr>
            <w:tcW w:w="2032" w:type="dxa"/>
            <w:tcBorders>
              <w:top w:val="nil"/>
              <w:left w:val="nil"/>
              <w:bottom w:val="single" w:sz="4" w:space="0" w:color="auto"/>
              <w:right w:val="single" w:sz="4" w:space="0" w:color="auto"/>
            </w:tcBorders>
            <w:noWrap/>
            <w:vAlign w:val="bottom"/>
          </w:tcPr>
          <w:p w:rsidR="00E11B5C" w:rsidRPr="0002569A" w:rsidRDefault="006040BB" w:rsidP="006040BB">
            <w:pPr>
              <w:jc w:val="right"/>
              <w:rPr>
                <w:color w:val="000000"/>
              </w:rPr>
            </w:pPr>
            <w:r>
              <w:rPr>
                <w:color w:val="000000"/>
              </w:rPr>
              <w:t>550</w:t>
            </w:r>
            <w:r w:rsidR="00EF4B10" w:rsidRPr="0002569A">
              <w:rPr>
                <w:color w:val="000000"/>
              </w:rPr>
              <w:t>.</w:t>
            </w:r>
            <w:r>
              <w:rPr>
                <w:color w:val="000000"/>
              </w:rPr>
              <w:t>395</w:t>
            </w:r>
            <w:r w:rsidR="00EF4B10" w:rsidRPr="0002569A">
              <w:rPr>
                <w:color w:val="000000"/>
              </w:rPr>
              <w:t>,</w:t>
            </w:r>
            <w:r>
              <w:rPr>
                <w:color w:val="000000"/>
              </w:rPr>
              <w:t>68</w:t>
            </w:r>
          </w:p>
        </w:tc>
      </w:tr>
      <w:tr w:rsidR="006040BB" w:rsidRPr="0002569A" w:rsidTr="00604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6384" w:type="dxa"/>
            <w:tcBorders>
              <w:top w:val="nil"/>
              <w:left w:val="single" w:sz="4" w:space="0" w:color="auto"/>
              <w:bottom w:val="single" w:sz="4" w:space="0" w:color="auto"/>
              <w:right w:val="single" w:sz="4" w:space="0" w:color="auto"/>
            </w:tcBorders>
            <w:noWrap/>
            <w:vAlign w:val="bottom"/>
          </w:tcPr>
          <w:p w:rsidR="006040BB" w:rsidRPr="0002569A" w:rsidRDefault="006040BB">
            <w:pPr>
              <w:rPr>
                <w:color w:val="000000"/>
              </w:rPr>
            </w:pPr>
            <w:r>
              <w:rPr>
                <w:b/>
                <w:bCs/>
              </w:rPr>
              <w:t xml:space="preserve">GELİRLER </w:t>
            </w:r>
            <w:r w:rsidRPr="0002569A">
              <w:rPr>
                <w:b/>
                <w:bCs/>
              </w:rPr>
              <w:t>TOPLAMI</w:t>
            </w:r>
          </w:p>
        </w:tc>
        <w:tc>
          <w:tcPr>
            <w:tcW w:w="2032" w:type="dxa"/>
            <w:tcBorders>
              <w:top w:val="nil"/>
              <w:left w:val="nil"/>
              <w:bottom w:val="single" w:sz="4" w:space="0" w:color="auto"/>
              <w:right w:val="single" w:sz="4" w:space="0" w:color="auto"/>
            </w:tcBorders>
            <w:noWrap/>
            <w:vAlign w:val="bottom"/>
          </w:tcPr>
          <w:p w:rsidR="006040BB" w:rsidRPr="0002569A" w:rsidRDefault="006040BB" w:rsidP="006040BB">
            <w:pPr>
              <w:jc w:val="right"/>
              <w:rPr>
                <w:color w:val="000000"/>
              </w:rPr>
            </w:pPr>
            <w:r w:rsidRPr="0002569A">
              <w:rPr>
                <w:b/>
                <w:bCs/>
                <w:color w:val="000000"/>
              </w:rPr>
              <w:t>14.</w:t>
            </w:r>
            <w:r>
              <w:rPr>
                <w:b/>
                <w:bCs/>
                <w:color w:val="000000"/>
              </w:rPr>
              <w:t>412</w:t>
            </w:r>
            <w:r w:rsidRPr="0002569A">
              <w:rPr>
                <w:b/>
                <w:bCs/>
                <w:color w:val="000000"/>
              </w:rPr>
              <w:t>.0</w:t>
            </w:r>
            <w:r>
              <w:rPr>
                <w:b/>
                <w:bCs/>
                <w:color w:val="000000"/>
              </w:rPr>
              <w:t>99</w:t>
            </w:r>
            <w:r w:rsidRPr="0002569A">
              <w:rPr>
                <w:b/>
                <w:bCs/>
                <w:color w:val="000000"/>
              </w:rPr>
              <w:t>,</w:t>
            </w:r>
            <w:r>
              <w:rPr>
                <w:b/>
                <w:bCs/>
                <w:color w:val="000000"/>
              </w:rPr>
              <w:t>8</w:t>
            </w:r>
            <w:r w:rsidRPr="0002569A">
              <w:rPr>
                <w:b/>
                <w:bCs/>
                <w:color w:val="000000"/>
              </w:rPr>
              <w:t>1</w:t>
            </w:r>
          </w:p>
        </w:tc>
      </w:tr>
    </w:tbl>
    <w:p w:rsidR="006040BB" w:rsidRDefault="006040BB" w:rsidP="006040BB">
      <w:pPr>
        <w:tabs>
          <w:tab w:val="left" w:pos="-142"/>
        </w:tabs>
        <w:ind w:left="360"/>
        <w:jc w:val="both"/>
      </w:pPr>
    </w:p>
    <w:p w:rsidR="006040BB" w:rsidRDefault="006040BB" w:rsidP="006040BB">
      <w:pPr>
        <w:tabs>
          <w:tab w:val="left" w:pos="-142"/>
        </w:tabs>
        <w:ind w:left="360"/>
        <w:jc w:val="both"/>
      </w:pPr>
    </w:p>
    <w:p w:rsidR="00AE2761" w:rsidRDefault="00AE2761" w:rsidP="006040BB">
      <w:pPr>
        <w:tabs>
          <w:tab w:val="left" w:pos="-142"/>
        </w:tabs>
        <w:ind w:left="360"/>
        <w:jc w:val="both"/>
      </w:pPr>
    </w:p>
    <w:p w:rsidR="00304793" w:rsidRPr="0002569A" w:rsidRDefault="00472F1F" w:rsidP="00472F1F">
      <w:pPr>
        <w:numPr>
          <w:ilvl w:val="0"/>
          <w:numId w:val="7"/>
        </w:numPr>
        <w:tabs>
          <w:tab w:val="clear" w:pos="720"/>
          <w:tab w:val="left" w:pos="-142"/>
        </w:tabs>
        <w:ind w:left="0" w:firstLine="851"/>
        <w:jc w:val="both"/>
      </w:pPr>
      <w:r w:rsidRPr="0002569A">
        <w:lastRenderedPageBreak/>
        <w:t>Türkiye Yüzme Federasyonunun inceleme döneminde toplam gider ve harcamaları toplamı 1</w:t>
      </w:r>
      <w:r w:rsidR="00C91F83">
        <w:t>5</w:t>
      </w:r>
      <w:r w:rsidRPr="0002569A">
        <w:t>.</w:t>
      </w:r>
      <w:r w:rsidR="00C91F83">
        <w:t>553</w:t>
      </w:r>
      <w:r w:rsidRPr="0002569A">
        <w:t>.</w:t>
      </w:r>
      <w:r w:rsidR="00C91F83">
        <w:t>769</w:t>
      </w:r>
      <w:r w:rsidRPr="0002569A">
        <w:t>,</w:t>
      </w:r>
      <w:r w:rsidR="00C91F83">
        <w:t>85</w:t>
      </w:r>
      <w:r w:rsidRPr="0002569A">
        <w:t>.-TL ’dır. Söz konusu giderlerin detayı aşağıda yer almaktadır.</w:t>
      </w:r>
    </w:p>
    <w:p w:rsidR="00856B53" w:rsidRDefault="00856B53" w:rsidP="005A3ED2">
      <w:pPr>
        <w:tabs>
          <w:tab w:val="left" w:pos="1220"/>
        </w:tabs>
        <w:jc w:val="both"/>
      </w:pPr>
    </w:p>
    <w:p w:rsidR="00AE2761" w:rsidRDefault="00AE2761" w:rsidP="005A3ED2">
      <w:pPr>
        <w:tabs>
          <w:tab w:val="left" w:pos="1220"/>
        </w:tabs>
        <w:jc w:val="both"/>
      </w:pPr>
    </w:p>
    <w:p w:rsidR="00AE2761" w:rsidRPr="0002569A" w:rsidRDefault="00AE2761" w:rsidP="005A3ED2">
      <w:pPr>
        <w:tabs>
          <w:tab w:val="left" w:pos="1220"/>
        </w:tabs>
        <w:jc w:val="both"/>
      </w:pPr>
    </w:p>
    <w:tbl>
      <w:tblPr>
        <w:tblW w:w="8221"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09"/>
        <w:gridCol w:w="3312"/>
      </w:tblGrid>
      <w:tr w:rsidR="005107BC" w:rsidRPr="0002569A" w:rsidTr="00472F1F">
        <w:trPr>
          <w:trHeight w:val="454"/>
        </w:trPr>
        <w:tc>
          <w:tcPr>
            <w:tcW w:w="8221" w:type="dxa"/>
            <w:gridSpan w:val="2"/>
            <w:noWrap/>
            <w:vAlign w:val="center"/>
          </w:tcPr>
          <w:p w:rsidR="005107BC" w:rsidRPr="0002569A" w:rsidRDefault="005107BC" w:rsidP="000229B9">
            <w:pPr>
              <w:jc w:val="center"/>
              <w:rPr>
                <w:b/>
              </w:rPr>
            </w:pPr>
            <w:r w:rsidRPr="0002569A">
              <w:rPr>
                <w:b/>
              </w:rPr>
              <w:t>GİDERLER</w:t>
            </w:r>
          </w:p>
        </w:tc>
      </w:tr>
      <w:tr w:rsidR="00E11B5C" w:rsidRPr="0002569A" w:rsidTr="0047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909" w:type="dxa"/>
            <w:tcBorders>
              <w:top w:val="single" w:sz="4" w:space="0" w:color="auto"/>
              <w:left w:val="single" w:sz="4" w:space="0" w:color="auto"/>
              <w:bottom w:val="single" w:sz="4" w:space="0" w:color="auto"/>
              <w:right w:val="single" w:sz="4" w:space="0" w:color="auto"/>
            </w:tcBorders>
            <w:noWrap/>
            <w:vAlign w:val="bottom"/>
          </w:tcPr>
          <w:p w:rsidR="00E11B5C" w:rsidRPr="0002569A" w:rsidRDefault="00E11B5C">
            <w:pPr>
              <w:rPr>
                <w:color w:val="000000"/>
              </w:rPr>
            </w:pPr>
            <w:r w:rsidRPr="0002569A">
              <w:rPr>
                <w:color w:val="000000"/>
              </w:rPr>
              <w:t>YURTİÇİ FAALİYET GİDERLERİ</w:t>
            </w:r>
          </w:p>
        </w:tc>
        <w:tc>
          <w:tcPr>
            <w:tcW w:w="3312" w:type="dxa"/>
            <w:tcBorders>
              <w:top w:val="single" w:sz="4" w:space="0" w:color="auto"/>
              <w:left w:val="nil"/>
              <w:bottom w:val="single" w:sz="4" w:space="0" w:color="auto"/>
              <w:right w:val="single" w:sz="4" w:space="0" w:color="auto"/>
            </w:tcBorders>
            <w:noWrap/>
            <w:vAlign w:val="bottom"/>
          </w:tcPr>
          <w:p w:rsidR="00E11B5C" w:rsidRPr="0002569A" w:rsidRDefault="00723D2B" w:rsidP="00723D2B">
            <w:pPr>
              <w:jc w:val="right"/>
              <w:rPr>
                <w:color w:val="000000"/>
              </w:rPr>
            </w:pPr>
            <w:r w:rsidRPr="0002569A">
              <w:rPr>
                <w:color w:val="000000"/>
              </w:rPr>
              <w:t>1.094.867,92</w:t>
            </w:r>
          </w:p>
        </w:tc>
      </w:tr>
      <w:tr w:rsidR="00E11B5C" w:rsidRPr="0002569A" w:rsidTr="0047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909" w:type="dxa"/>
            <w:tcBorders>
              <w:top w:val="nil"/>
              <w:left w:val="single" w:sz="4" w:space="0" w:color="auto"/>
              <w:bottom w:val="single" w:sz="4" w:space="0" w:color="auto"/>
              <w:right w:val="single" w:sz="4" w:space="0" w:color="auto"/>
            </w:tcBorders>
            <w:noWrap/>
            <w:vAlign w:val="bottom"/>
          </w:tcPr>
          <w:p w:rsidR="00E11B5C" w:rsidRPr="0002569A" w:rsidRDefault="00E11B5C">
            <w:pPr>
              <w:rPr>
                <w:color w:val="000000"/>
              </w:rPr>
            </w:pPr>
            <w:r w:rsidRPr="0002569A">
              <w:rPr>
                <w:color w:val="000000"/>
              </w:rPr>
              <w:t>YURTDIŞI FAALİYET GİDERLERİ</w:t>
            </w:r>
          </w:p>
        </w:tc>
        <w:tc>
          <w:tcPr>
            <w:tcW w:w="3312" w:type="dxa"/>
            <w:tcBorders>
              <w:top w:val="nil"/>
              <w:left w:val="nil"/>
              <w:bottom w:val="single" w:sz="4" w:space="0" w:color="auto"/>
              <w:right w:val="single" w:sz="4" w:space="0" w:color="auto"/>
            </w:tcBorders>
            <w:noWrap/>
            <w:vAlign w:val="bottom"/>
          </w:tcPr>
          <w:p w:rsidR="00E11B5C" w:rsidRPr="0002569A" w:rsidRDefault="00EF4B10" w:rsidP="00C91F83">
            <w:pPr>
              <w:jc w:val="right"/>
              <w:rPr>
                <w:color w:val="000000"/>
              </w:rPr>
            </w:pPr>
            <w:r w:rsidRPr="0002569A">
              <w:rPr>
                <w:color w:val="000000"/>
              </w:rPr>
              <w:t>1.64</w:t>
            </w:r>
            <w:r w:rsidR="00C91F83">
              <w:rPr>
                <w:color w:val="000000"/>
              </w:rPr>
              <w:t>1</w:t>
            </w:r>
            <w:r w:rsidRPr="0002569A">
              <w:rPr>
                <w:color w:val="000000"/>
              </w:rPr>
              <w:t>.</w:t>
            </w:r>
            <w:r w:rsidR="00C91F83">
              <w:rPr>
                <w:color w:val="000000"/>
              </w:rPr>
              <w:t>636</w:t>
            </w:r>
            <w:r w:rsidRPr="0002569A">
              <w:rPr>
                <w:color w:val="000000"/>
              </w:rPr>
              <w:t>,</w:t>
            </w:r>
            <w:r w:rsidR="00C91F83">
              <w:rPr>
                <w:color w:val="000000"/>
              </w:rPr>
              <w:t>19</w:t>
            </w:r>
          </w:p>
        </w:tc>
      </w:tr>
      <w:tr w:rsidR="00E11B5C" w:rsidRPr="0002569A" w:rsidTr="0047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909" w:type="dxa"/>
            <w:tcBorders>
              <w:top w:val="nil"/>
              <w:left w:val="single" w:sz="4" w:space="0" w:color="auto"/>
              <w:bottom w:val="single" w:sz="4" w:space="0" w:color="auto"/>
              <w:right w:val="single" w:sz="4" w:space="0" w:color="auto"/>
            </w:tcBorders>
            <w:noWrap/>
            <w:vAlign w:val="bottom"/>
          </w:tcPr>
          <w:p w:rsidR="00E11B5C" w:rsidRPr="0002569A" w:rsidRDefault="00E11B5C">
            <w:pPr>
              <w:rPr>
                <w:color w:val="000000"/>
              </w:rPr>
            </w:pPr>
            <w:r w:rsidRPr="0002569A">
              <w:rPr>
                <w:color w:val="000000"/>
              </w:rPr>
              <w:t>YURTİÇİ KAMP GİDERLERİ</w:t>
            </w:r>
          </w:p>
        </w:tc>
        <w:tc>
          <w:tcPr>
            <w:tcW w:w="3312" w:type="dxa"/>
            <w:tcBorders>
              <w:top w:val="nil"/>
              <w:left w:val="nil"/>
              <w:bottom w:val="single" w:sz="4" w:space="0" w:color="auto"/>
              <w:right w:val="single" w:sz="4" w:space="0" w:color="auto"/>
            </w:tcBorders>
            <w:noWrap/>
            <w:vAlign w:val="bottom"/>
          </w:tcPr>
          <w:p w:rsidR="00E11B5C" w:rsidRPr="0002569A" w:rsidRDefault="00EF4B10" w:rsidP="00C91F83">
            <w:pPr>
              <w:jc w:val="right"/>
              <w:rPr>
                <w:color w:val="000000"/>
              </w:rPr>
            </w:pPr>
            <w:r w:rsidRPr="0002569A">
              <w:rPr>
                <w:color w:val="000000"/>
              </w:rPr>
              <w:t>66</w:t>
            </w:r>
            <w:r w:rsidR="00C91F83">
              <w:rPr>
                <w:color w:val="000000"/>
              </w:rPr>
              <w:t>8</w:t>
            </w:r>
            <w:r w:rsidRPr="0002569A">
              <w:rPr>
                <w:color w:val="000000"/>
              </w:rPr>
              <w:t>.</w:t>
            </w:r>
            <w:r w:rsidR="00C91F83">
              <w:rPr>
                <w:color w:val="000000"/>
              </w:rPr>
              <w:t>354</w:t>
            </w:r>
            <w:r w:rsidRPr="0002569A">
              <w:rPr>
                <w:color w:val="000000"/>
              </w:rPr>
              <w:t>,</w:t>
            </w:r>
            <w:r w:rsidR="00C91F83">
              <w:rPr>
                <w:color w:val="000000"/>
              </w:rPr>
              <w:t>3</w:t>
            </w:r>
            <w:r w:rsidRPr="0002569A">
              <w:rPr>
                <w:color w:val="000000"/>
              </w:rPr>
              <w:t>7</w:t>
            </w:r>
          </w:p>
        </w:tc>
      </w:tr>
      <w:tr w:rsidR="00E11B5C" w:rsidRPr="0002569A" w:rsidTr="0047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909" w:type="dxa"/>
            <w:tcBorders>
              <w:top w:val="nil"/>
              <w:left w:val="single" w:sz="4" w:space="0" w:color="auto"/>
              <w:bottom w:val="single" w:sz="4" w:space="0" w:color="auto"/>
              <w:right w:val="single" w:sz="4" w:space="0" w:color="auto"/>
            </w:tcBorders>
            <w:noWrap/>
            <w:vAlign w:val="bottom"/>
          </w:tcPr>
          <w:p w:rsidR="00E11B5C" w:rsidRPr="0002569A" w:rsidRDefault="00E11B5C">
            <w:pPr>
              <w:rPr>
                <w:color w:val="000000"/>
              </w:rPr>
            </w:pPr>
            <w:r w:rsidRPr="0002569A">
              <w:rPr>
                <w:color w:val="000000"/>
              </w:rPr>
              <w:t>YURTDIŞI KAMP GİDERLERİ</w:t>
            </w:r>
          </w:p>
        </w:tc>
        <w:tc>
          <w:tcPr>
            <w:tcW w:w="3312" w:type="dxa"/>
            <w:tcBorders>
              <w:top w:val="nil"/>
              <w:left w:val="nil"/>
              <w:bottom w:val="single" w:sz="4" w:space="0" w:color="auto"/>
              <w:right w:val="single" w:sz="4" w:space="0" w:color="auto"/>
            </w:tcBorders>
            <w:noWrap/>
            <w:vAlign w:val="bottom"/>
          </w:tcPr>
          <w:p w:rsidR="00E11B5C" w:rsidRPr="0002569A" w:rsidRDefault="00E11B5C" w:rsidP="00723D2B">
            <w:pPr>
              <w:jc w:val="right"/>
              <w:rPr>
                <w:color w:val="000000"/>
              </w:rPr>
            </w:pPr>
            <w:r w:rsidRPr="0002569A">
              <w:rPr>
                <w:color w:val="000000"/>
              </w:rPr>
              <w:t>1.</w:t>
            </w:r>
            <w:r w:rsidR="00723D2B" w:rsidRPr="0002569A">
              <w:rPr>
                <w:color w:val="000000"/>
              </w:rPr>
              <w:t>934.676,87</w:t>
            </w:r>
          </w:p>
        </w:tc>
      </w:tr>
      <w:tr w:rsidR="00E11B5C" w:rsidRPr="0002569A" w:rsidTr="0047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909" w:type="dxa"/>
            <w:tcBorders>
              <w:top w:val="nil"/>
              <w:left w:val="single" w:sz="4" w:space="0" w:color="auto"/>
              <w:bottom w:val="single" w:sz="4" w:space="0" w:color="auto"/>
              <w:right w:val="single" w:sz="4" w:space="0" w:color="auto"/>
            </w:tcBorders>
            <w:noWrap/>
            <w:vAlign w:val="bottom"/>
          </w:tcPr>
          <w:p w:rsidR="00E11B5C" w:rsidRPr="0002569A" w:rsidRDefault="00E11B5C">
            <w:pPr>
              <w:rPr>
                <w:color w:val="000000"/>
              </w:rPr>
            </w:pPr>
            <w:r w:rsidRPr="0002569A">
              <w:rPr>
                <w:color w:val="000000"/>
              </w:rPr>
              <w:t>EĞİTİM GİDERLERİ</w:t>
            </w:r>
          </w:p>
        </w:tc>
        <w:tc>
          <w:tcPr>
            <w:tcW w:w="3312" w:type="dxa"/>
            <w:tcBorders>
              <w:top w:val="nil"/>
              <w:left w:val="nil"/>
              <w:bottom w:val="single" w:sz="4" w:space="0" w:color="auto"/>
              <w:right w:val="single" w:sz="4" w:space="0" w:color="auto"/>
            </w:tcBorders>
            <w:noWrap/>
            <w:vAlign w:val="bottom"/>
          </w:tcPr>
          <w:p w:rsidR="00E11B5C" w:rsidRPr="0002569A" w:rsidRDefault="00EF4B10" w:rsidP="00C91F83">
            <w:pPr>
              <w:jc w:val="right"/>
              <w:rPr>
                <w:color w:val="000000"/>
              </w:rPr>
            </w:pPr>
            <w:r w:rsidRPr="0002569A">
              <w:rPr>
                <w:color w:val="000000"/>
              </w:rPr>
              <w:t>8</w:t>
            </w:r>
            <w:r w:rsidR="00C91F83">
              <w:rPr>
                <w:color w:val="000000"/>
              </w:rPr>
              <w:t>40</w:t>
            </w:r>
            <w:r w:rsidRPr="0002569A">
              <w:rPr>
                <w:color w:val="000000"/>
              </w:rPr>
              <w:t>.</w:t>
            </w:r>
            <w:r w:rsidR="00C91F83">
              <w:rPr>
                <w:color w:val="000000"/>
              </w:rPr>
              <w:t>059</w:t>
            </w:r>
            <w:r w:rsidRPr="0002569A">
              <w:rPr>
                <w:color w:val="000000"/>
              </w:rPr>
              <w:t>,</w:t>
            </w:r>
            <w:r w:rsidR="00C91F83">
              <w:rPr>
                <w:color w:val="000000"/>
              </w:rPr>
              <w:t>61</w:t>
            </w:r>
          </w:p>
        </w:tc>
      </w:tr>
      <w:tr w:rsidR="00E11B5C" w:rsidRPr="0002569A" w:rsidTr="0047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909" w:type="dxa"/>
            <w:tcBorders>
              <w:top w:val="nil"/>
              <w:left w:val="single" w:sz="4" w:space="0" w:color="auto"/>
              <w:bottom w:val="single" w:sz="4" w:space="0" w:color="auto"/>
              <w:right w:val="single" w:sz="4" w:space="0" w:color="auto"/>
            </w:tcBorders>
            <w:noWrap/>
            <w:vAlign w:val="bottom"/>
          </w:tcPr>
          <w:p w:rsidR="00E11B5C" w:rsidRPr="0002569A" w:rsidRDefault="00E11B5C">
            <w:pPr>
              <w:rPr>
                <w:color w:val="000000"/>
              </w:rPr>
            </w:pPr>
            <w:r w:rsidRPr="0002569A">
              <w:rPr>
                <w:color w:val="000000"/>
              </w:rPr>
              <w:t>ALTYAPI ÇALIŞMALARI GİDERİ</w:t>
            </w:r>
          </w:p>
        </w:tc>
        <w:tc>
          <w:tcPr>
            <w:tcW w:w="3312" w:type="dxa"/>
            <w:tcBorders>
              <w:top w:val="nil"/>
              <w:left w:val="nil"/>
              <w:bottom w:val="single" w:sz="4" w:space="0" w:color="auto"/>
              <w:right w:val="single" w:sz="4" w:space="0" w:color="auto"/>
            </w:tcBorders>
            <w:noWrap/>
            <w:vAlign w:val="bottom"/>
          </w:tcPr>
          <w:p w:rsidR="00E11B5C" w:rsidRPr="0002569A" w:rsidRDefault="00EF4B10" w:rsidP="00723D2B">
            <w:pPr>
              <w:jc w:val="right"/>
              <w:rPr>
                <w:color w:val="000000"/>
              </w:rPr>
            </w:pPr>
            <w:r w:rsidRPr="0002569A">
              <w:rPr>
                <w:color w:val="000000"/>
              </w:rPr>
              <w:t>350.337,7</w:t>
            </w:r>
            <w:r w:rsidR="00723D2B" w:rsidRPr="0002569A">
              <w:rPr>
                <w:color w:val="000000"/>
              </w:rPr>
              <w:t>5</w:t>
            </w:r>
          </w:p>
        </w:tc>
      </w:tr>
      <w:tr w:rsidR="00E11B5C" w:rsidRPr="0002569A" w:rsidTr="0047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909" w:type="dxa"/>
            <w:tcBorders>
              <w:top w:val="nil"/>
              <w:left w:val="single" w:sz="4" w:space="0" w:color="auto"/>
              <w:bottom w:val="single" w:sz="4" w:space="0" w:color="auto"/>
              <w:right w:val="single" w:sz="4" w:space="0" w:color="auto"/>
            </w:tcBorders>
            <w:noWrap/>
            <w:vAlign w:val="bottom"/>
          </w:tcPr>
          <w:p w:rsidR="00E11B5C" w:rsidRPr="0002569A" w:rsidRDefault="00E11B5C">
            <w:pPr>
              <w:rPr>
                <w:color w:val="000000"/>
              </w:rPr>
            </w:pPr>
            <w:r w:rsidRPr="0002569A">
              <w:rPr>
                <w:color w:val="000000"/>
              </w:rPr>
              <w:t>PROJE GİDERLERİ</w:t>
            </w:r>
          </w:p>
        </w:tc>
        <w:tc>
          <w:tcPr>
            <w:tcW w:w="3312" w:type="dxa"/>
            <w:tcBorders>
              <w:top w:val="nil"/>
              <w:left w:val="nil"/>
              <w:bottom w:val="single" w:sz="4" w:space="0" w:color="auto"/>
              <w:right w:val="single" w:sz="4" w:space="0" w:color="auto"/>
            </w:tcBorders>
            <w:noWrap/>
            <w:vAlign w:val="bottom"/>
          </w:tcPr>
          <w:p w:rsidR="00E11B5C" w:rsidRPr="0002569A" w:rsidRDefault="00EF4B10" w:rsidP="00C91F83">
            <w:pPr>
              <w:jc w:val="right"/>
              <w:rPr>
                <w:color w:val="000000"/>
              </w:rPr>
            </w:pPr>
            <w:r w:rsidRPr="0002569A">
              <w:rPr>
                <w:color w:val="000000"/>
              </w:rPr>
              <w:t>3.3</w:t>
            </w:r>
            <w:r w:rsidR="00C91F83">
              <w:rPr>
                <w:color w:val="000000"/>
              </w:rPr>
              <w:t>67</w:t>
            </w:r>
            <w:r w:rsidRPr="0002569A">
              <w:rPr>
                <w:color w:val="000000"/>
              </w:rPr>
              <w:t>.</w:t>
            </w:r>
            <w:r w:rsidR="00C91F83">
              <w:rPr>
                <w:color w:val="000000"/>
              </w:rPr>
              <w:t>856</w:t>
            </w:r>
            <w:r w:rsidRPr="0002569A">
              <w:rPr>
                <w:color w:val="000000"/>
              </w:rPr>
              <w:t>,61</w:t>
            </w:r>
          </w:p>
        </w:tc>
      </w:tr>
      <w:tr w:rsidR="00C91F83" w:rsidRPr="0002569A" w:rsidTr="0047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909" w:type="dxa"/>
            <w:tcBorders>
              <w:top w:val="nil"/>
              <w:left w:val="single" w:sz="4" w:space="0" w:color="auto"/>
              <w:bottom w:val="single" w:sz="4" w:space="0" w:color="auto"/>
              <w:right w:val="single" w:sz="4" w:space="0" w:color="auto"/>
            </w:tcBorders>
            <w:noWrap/>
            <w:vAlign w:val="bottom"/>
          </w:tcPr>
          <w:p w:rsidR="00C91F83" w:rsidRPr="0002569A" w:rsidRDefault="00C91F83">
            <w:pPr>
              <w:rPr>
                <w:color w:val="000000"/>
              </w:rPr>
            </w:pPr>
            <w:r>
              <w:rPr>
                <w:color w:val="000000"/>
              </w:rPr>
              <w:t>SPOR MALZEMESİ GİDERLERİ</w:t>
            </w:r>
          </w:p>
        </w:tc>
        <w:tc>
          <w:tcPr>
            <w:tcW w:w="3312" w:type="dxa"/>
            <w:tcBorders>
              <w:top w:val="nil"/>
              <w:left w:val="nil"/>
              <w:bottom w:val="single" w:sz="4" w:space="0" w:color="auto"/>
              <w:right w:val="single" w:sz="4" w:space="0" w:color="auto"/>
            </w:tcBorders>
            <w:noWrap/>
            <w:vAlign w:val="bottom"/>
          </w:tcPr>
          <w:p w:rsidR="00C91F83" w:rsidRPr="0002569A" w:rsidRDefault="00C91F83" w:rsidP="00C91F83">
            <w:pPr>
              <w:jc w:val="right"/>
              <w:rPr>
                <w:color w:val="000000"/>
              </w:rPr>
            </w:pPr>
            <w:r>
              <w:rPr>
                <w:color w:val="000000"/>
              </w:rPr>
              <w:t>236.577,80</w:t>
            </w:r>
          </w:p>
        </w:tc>
      </w:tr>
      <w:tr w:rsidR="00E11B5C" w:rsidRPr="0002569A" w:rsidTr="0047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909" w:type="dxa"/>
            <w:tcBorders>
              <w:top w:val="nil"/>
              <w:left w:val="single" w:sz="4" w:space="0" w:color="auto"/>
              <w:bottom w:val="single" w:sz="4" w:space="0" w:color="auto"/>
              <w:right w:val="single" w:sz="4" w:space="0" w:color="auto"/>
            </w:tcBorders>
            <w:noWrap/>
            <w:vAlign w:val="bottom"/>
          </w:tcPr>
          <w:p w:rsidR="00E11B5C" w:rsidRPr="0002569A" w:rsidRDefault="006040BB">
            <w:pPr>
              <w:rPr>
                <w:color w:val="000000"/>
              </w:rPr>
            </w:pPr>
            <w:r>
              <w:rPr>
                <w:color w:val="000000"/>
              </w:rPr>
              <w:t>DEMİRBAŞ ALIM</w:t>
            </w:r>
            <w:r w:rsidR="00E11B5C" w:rsidRPr="0002569A">
              <w:rPr>
                <w:color w:val="000000"/>
              </w:rPr>
              <w:t xml:space="preserve"> GİDERLERİ</w:t>
            </w:r>
          </w:p>
        </w:tc>
        <w:tc>
          <w:tcPr>
            <w:tcW w:w="3312" w:type="dxa"/>
            <w:tcBorders>
              <w:top w:val="nil"/>
              <w:left w:val="nil"/>
              <w:bottom w:val="single" w:sz="4" w:space="0" w:color="auto"/>
              <w:right w:val="single" w:sz="4" w:space="0" w:color="auto"/>
            </w:tcBorders>
            <w:noWrap/>
            <w:vAlign w:val="bottom"/>
          </w:tcPr>
          <w:p w:rsidR="00E11B5C" w:rsidRPr="0002569A" w:rsidRDefault="00C91F83" w:rsidP="00723D2B">
            <w:pPr>
              <w:jc w:val="right"/>
              <w:rPr>
                <w:color w:val="000000"/>
              </w:rPr>
            </w:pPr>
            <w:r>
              <w:rPr>
                <w:color w:val="000000"/>
              </w:rPr>
              <w:t>2.122.885,32</w:t>
            </w:r>
          </w:p>
        </w:tc>
      </w:tr>
      <w:tr w:rsidR="00E11B5C" w:rsidRPr="0002569A" w:rsidTr="0047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909" w:type="dxa"/>
            <w:tcBorders>
              <w:top w:val="nil"/>
              <w:left w:val="single" w:sz="4" w:space="0" w:color="auto"/>
              <w:bottom w:val="single" w:sz="4" w:space="0" w:color="auto"/>
              <w:right w:val="single" w:sz="4" w:space="0" w:color="auto"/>
            </w:tcBorders>
            <w:noWrap/>
            <w:vAlign w:val="bottom"/>
          </w:tcPr>
          <w:p w:rsidR="00E11B5C" w:rsidRPr="0002569A" w:rsidRDefault="00E11B5C">
            <w:pPr>
              <w:rPr>
                <w:color w:val="000000"/>
              </w:rPr>
            </w:pPr>
            <w:r w:rsidRPr="0002569A">
              <w:rPr>
                <w:color w:val="000000"/>
              </w:rPr>
              <w:t>PERSONEL GİDERLERİ</w:t>
            </w:r>
          </w:p>
        </w:tc>
        <w:tc>
          <w:tcPr>
            <w:tcW w:w="3312" w:type="dxa"/>
            <w:tcBorders>
              <w:top w:val="nil"/>
              <w:left w:val="nil"/>
              <w:bottom w:val="single" w:sz="4" w:space="0" w:color="auto"/>
              <w:right w:val="single" w:sz="4" w:space="0" w:color="auto"/>
            </w:tcBorders>
            <w:noWrap/>
            <w:vAlign w:val="bottom"/>
          </w:tcPr>
          <w:p w:rsidR="00E11B5C" w:rsidRPr="0002569A" w:rsidRDefault="00F605B4" w:rsidP="00C91F83">
            <w:pPr>
              <w:jc w:val="right"/>
              <w:rPr>
                <w:color w:val="000000"/>
              </w:rPr>
            </w:pPr>
            <w:r w:rsidRPr="0002569A">
              <w:rPr>
                <w:color w:val="000000"/>
              </w:rPr>
              <w:t>1.</w:t>
            </w:r>
            <w:r w:rsidR="00C91F83">
              <w:rPr>
                <w:color w:val="000000"/>
              </w:rPr>
              <w:t>646</w:t>
            </w:r>
            <w:r w:rsidRPr="0002569A">
              <w:rPr>
                <w:color w:val="000000"/>
              </w:rPr>
              <w:t>.</w:t>
            </w:r>
            <w:r w:rsidR="00C91F83">
              <w:rPr>
                <w:color w:val="000000"/>
              </w:rPr>
              <w:t>646</w:t>
            </w:r>
            <w:r w:rsidRPr="0002569A">
              <w:rPr>
                <w:color w:val="000000"/>
              </w:rPr>
              <w:t>,79</w:t>
            </w:r>
          </w:p>
        </w:tc>
      </w:tr>
      <w:tr w:rsidR="00E11B5C" w:rsidRPr="0002569A" w:rsidTr="0047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909" w:type="dxa"/>
            <w:tcBorders>
              <w:top w:val="nil"/>
              <w:left w:val="single" w:sz="4" w:space="0" w:color="auto"/>
              <w:bottom w:val="single" w:sz="4" w:space="0" w:color="auto"/>
              <w:right w:val="single" w:sz="4" w:space="0" w:color="auto"/>
            </w:tcBorders>
            <w:noWrap/>
            <w:vAlign w:val="bottom"/>
          </w:tcPr>
          <w:p w:rsidR="00E11B5C" w:rsidRPr="0002569A" w:rsidRDefault="00E11B5C">
            <w:pPr>
              <w:rPr>
                <w:color w:val="000000"/>
              </w:rPr>
            </w:pPr>
            <w:r w:rsidRPr="0002569A">
              <w:rPr>
                <w:color w:val="000000"/>
              </w:rPr>
              <w:t>TOPLANTI GİDERLERİ</w:t>
            </w:r>
          </w:p>
        </w:tc>
        <w:tc>
          <w:tcPr>
            <w:tcW w:w="3312" w:type="dxa"/>
            <w:tcBorders>
              <w:top w:val="nil"/>
              <w:left w:val="nil"/>
              <w:bottom w:val="single" w:sz="4" w:space="0" w:color="auto"/>
              <w:right w:val="single" w:sz="4" w:space="0" w:color="auto"/>
            </w:tcBorders>
            <w:noWrap/>
            <w:vAlign w:val="bottom"/>
          </w:tcPr>
          <w:p w:rsidR="00E11B5C" w:rsidRPr="0002569A" w:rsidRDefault="00C91F83" w:rsidP="00C91F83">
            <w:pPr>
              <w:jc w:val="right"/>
              <w:rPr>
                <w:color w:val="000000"/>
              </w:rPr>
            </w:pPr>
            <w:r>
              <w:rPr>
                <w:color w:val="000000"/>
              </w:rPr>
              <w:t>340</w:t>
            </w:r>
            <w:r w:rsidR="00F605B4" w:rsidRPr="0002569A">
              <w:rPr>
                <w:color w:val="000000"/>
              </w:rPr>
              <w:t>.</w:t>
            </w:r>
            <w:r>
              <w:rPr>
                <w:color w:val="000000"/>
              </w:rPr>
              <w:t>533</w:t>
            </w:r>
            <w:r w:rsidR="00F605B4" w:rsidRPr="0002569A">
              <w:rPr>
                <w:color w:val="000000"/>
              </w:rPr>
              <w:t>,7</w:t>
            </w:r>
            <w:r>
              <w:rPr>
                <w:color w:val="000000"/>
              </w:rPr>
              <w:t>9</w:t>
            </w:r>
          </w:p>
        </w:tc>
      </w:tr>
      <w:tr w:rsidR="00E11B5C" w:rsidRPr="0002569A" w:rsidTr="0047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909" w:type="dxa"/>
            <w:tcBorders>
              <w:top w:val="nil"/>
              <w:left w:val="single" w:sz="4" w:space="0" w:color="auto"/>
              <w:bottom w:val="single" w:sz="4" w:space="0" w:color="auto"/>
              <w:right w:val="single" w:sz="4" w:space="0" w:color="auto"/>
            </w:tcBorders>
            <w:noWrap/>
            <w:vAlign w:val="bottom"/>
          </w:tcPr>
          <w:p w:rsidR="00E11B5C" w:rsidRPr="0002569A" w:rsidRDefault="00E11B5C" w:rsidP="00472F1F">
            <w:pPr>
              <w:rPr>
                <w:color w:val="000000"/>
              </w:rPr>
            </w:pPr>
            <w:r w:rsidRPr="0002569A">
              <w:rPr>
                <w:color w:val="000000"/>
              </w:rPr>
              <w:t>DİĞER ORG</w:t>
            </w:r>
            <w:r w:rsidR="00472F1F">
              <w:rPr>
                <w:color w:val="000000"/>
              </w:rPr>
              <w:t>.</w:t>
            </w:r>
            <w:r w:rsidRPr="0002569A">
              <w:rPr>
                <w:color w:val="000000"/>
              </w:rPr>
              <w:t>VE FAALİYET GİDERLER</w:t>
            </w:r>
            <w:r w:rsidR="00472F1F">
              <w:rPr>
                <w:color w:val="000000"/>
              </w:rPr>
              <w:t>İ</w:t>
            </w:r>
          </w:p>
        </w:tc>
        <w:tc>
          <w:tcPr>
            <w:tcW w:w="3312" w:type="dxa"/>
            <w:tcBorders>
              <w:top w:val="nil"/>
              <w:left w:val="nil"/>
              <w:bottom w:val="single" w:sz="4" w:space="0" w:color="auto"/>
              <w:right w:val="single" w:sz="4" w:space="0" w:color="auto"/>
            </w:tcBorders>
            <w:noWrap/>
            <w:vAlign w:val="bottom"/>
          </w:tcPr>
          <w:p w:rsidR="00E11B5C" w:rsidRPr="0002569A" w:rsidRDefault="00723D2B" w:rsidP="00723D2B">
            <w:pPr>
              <w:jc w:val="right"/>
              <w:rPr>
                <w:color w:val="000000"/>
              </w:rPr>
            </w:pPr>
            <w:r w:rsidRPr="0002569A">
              <w:rPr>
                <w:color w:val="000000"/>
              </w:rPr>
              <w:t>64.549,58</w:t>
            </w:r>
          </w:p>
        </w:tc>
      </w:tr>
      <w:tr w:rsidR="00E11B5C" w:rsidRPr="0002569A" w:rsidTr="0047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909" w:type="dxa"/>
            <w:tcBorders>
              <w:top w:val="nil"/>
              <w:left w:val="single" w:sz="4" w:space="0" w:color="auto"/>
              <w:bottom w:val="single" w:sz="4" w:space="0" w:color="auto"/>
              <w:right w:val="single" w:sz="4" w:space="0" w:color="auto"/>
            </w:tcBorders>
            <w:noWrap/>
            <w:vAlign w:val="bottom"/>
          </w:tcPr>
          <w:p w:rsidR="00E11B5C" w:rsidRPr="0002569A" w:rsidRDefault="00E11B5C">
            <w:pPr>
              <w:rPr>
                <w:color w:val="000000"/>
              </w:rPr>
            </w:pPr>
            <w:r w:rsidRPr="0002569A">
              <w:rPr>
                <w:color w:val="000000"/>
              </w:rPr>
              <w:t>ÖDÜL GİDERLERİ</w:t>
            </w:r>
          </w:p>
        </w:tc>
        <w:tc>
          <w:tcPr>
            <w:tcW w:w="3312" w:type="dxa"/>
            <w:tcBorders>
              <w:top w:val="nil"/>
              <w:left w:val="nil"/>
              <w:bottom w:val="single" w:sz="4" w:space="0" w:color="auto"/>
              <w:right w:val="single" w:sz="4" w:space="0" w:color="auto"/>
            </w:tcBorders>
            <w:noWrap/>
            <w:vAlign w:val="bottom"/>
          </w:tcPr>
          <w:p w:rsidR="00E11B5C" w:rsidRPr="0002569A" w:rsidRDefault="00C91F83" w:rsidP="00C91F83">
            <w:pPr>
              <w:jc w:val="right"/>
              <w:rPr>
                <w:color w:val="000000"/>
              </w:rPr>
            </w:pPr>
            <w:r>
              <w:rPr>
                <w:color w:val="000000"/>
              </w:rPr>
              <w:t>170</w:t>
            </w:r>
            <w:r w:rsidR="00F605B4" w:rsidRPr="0002569A">
              <w:rPr>
                <w:color w:val="000000"/>
              </w:rPr>
              <w:t>.</w:t>
            </w:r>
            <w:r>
              <w:rPr>
                <w:color w:val="000000"/>
              </w:rPr>
              <w:t>951</w:t>
            </w:r>
            <w:r w:rsidR="00F605B4" w:rsidRPr="0002569A">
              <w:rPr>
                <w:color w:val="000000"/>
              </w:rPr>
              <w:t>,00</w:t>
            </w:r>
          </w:p>
        </w:tc>
      </w:tr>
      <w:tr w:rsidR="00F605B4" w:rsidRPr="0002569A" w:rsidTr="0047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909" w:type="dxa"/>
            <w:tcBorders>
              <w:top w:val="nil"/>
              <w:left w:val="single" w:sz="4" w:space="0" w:color="auto"/>
              <w:bottom w:val="single" w:sz="4" w:space="0" w:color="auto"/>
              <w:right w:val="single" w:sz="4" w:space="0" w:color="auto"/>
            </w:tcBorders>
            <w:noWrap/>
            <w:vAlign w:val="bottom"/>
          </w:tcPr>
          <w:p w:rsidR="00F605B4" w:rsidRPr="0002569A" w:rsidRDefault="006040BB">
            <w:pPr>
              <w:rPr>
                <w:color w:val="000000"/>
              </w:rPr>
            </w:pPr>
            <w:r>
              <w:rPr>
                <w:color w:val="000000"/>
              </w:rPr>
              <w:t>BÜRO</w:t>
            </w:r>
            <w:r w:rsidR="00F605B4" w:rsidRPr="0002569A">
              <w:rPr>
                <w:color w:val="000000"/>
              </w:rPr>
              <w:t xml:space="preserve"> GİDERLERİ</w:t>
            </w:r>
          </w:p>
        </w:tc>
        <w:tc>
          <w:tcPr>
            <w:tcW w:w="3312" w:type="dxa"/>
            <w:tcBorders>
              <w:top w:val="nil"/>
              <w:left w:val="nil"/>
              <w:bottom w:val="single" w:sz="4" w:space="0" w:color="auto"/>
              <w:right w:val="single" w:sz="4" w:space="0" w:color="auto"/>
            </w:tcBorders>
            <w:noWrap/>
            <w:vAlign w:val="bottom"/>
          </w:tcPr>
          <w:p w:rsidR="00F605B4" w:rsidRPr="0002569A" w:rsidRDefault="00C91F83" w:rsidP="00C91F83">
            <w:pPr>
              <w:jc w:val="right"/>
              <w:rPr>
                <w:color w:val="000000"/>
              </w:rPr>
            </w:pPr>
            <w:r>
              <w:rPr>
                <w:color w:val="000000"/>
              </w:rPr>
              <w:t>594.247</w:t>
            </w:r>
            <w:r w:rsidR="00F605B4" w:rsidRPr="0002569A">
              <w:rPr>
                <w:color w:val="000000"/>
              </w:rPr>
              <w:t>,</w:t>
            </w:r>
            <w:r>
              <w:rPr>
                <w:color w:val="000000"/>
              </w:rPr>
              <w:t>26</w:t>
            </w:r>
          </w:p>
        </w:tc>
      </w:tr>
      <w:tr w:rsidR="00723D2B" w:rsidRPr="0002569A" w:rsidTr="0047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909" w:type="dxa"/>
            <w:tcBorders>
              <w:top w:val="nil"/>
              <w:left w:val="single" w:sz="4" w:space="0" w:color="auto"/>
              <w:bottom w:val="single" w:sz="4" w:space="0" w:color="auto"/>
              <w:right w:val="single" w:sz="4" w:space="0" w:color="auto"/>
            </w:tcBorders>
            <w:noWrap/>
            <w:vAlign w:val="bottom"/>
          </w:tcPr>
          <w:p w:rsidR="00723D2B" w:rsidRPr="0002569A" w:rsidRDefault="006040BB">
            <w:pPr>
              <w:rPr>
                <w:color w:val="000000"/>
              </w:rPr>
            </w:pPr>
            <w:r>
              <w:rPr>
                <w:color w:val="000000"/>
              </w:rPr>
              <w:t>DİĞER</w:t>
            </w:r>
            <w:r w:rsidR="00723D2B" w:rsidRPr="0002569A">
              <w:rPr>
                <w:color w:val="000000"/>
              </w:rPr>
              <w:t xml:space="preserve"> GİDERLERİ</w:t>
            </w:r>
          </w:p>
        </w:tc>
        <w:tc>
          <w:tcPr>
            <w:tcW w:w="3312" w:type="dxa"/>
            <w:tcBorders>
              <w:top w:val="nil"/>
              <w:left w:val="nil"/>
              <w:bottom w:val="single" w:sz="4" w:space="0" w:color="auto"/>
              <w:right w:val="single" w:sz="4" w:space="0" w:color="auto"/>
            </w:tcBorders>
            <w:noWrap/>
            <w:vAlign w:val="bottom"/>
          </w:tcPr>
          <w:p w:rsidR="00723D2B" w:rsidRPr="0002569A" w:rsidRDefault="00C91F83" w:rsidP="00C91F83">
            <w:pPr>
              <w:jc w:val="right"/>
              <w:rPr>
                <w:color w:val="000000"/>
              </w:rPr>
            </w:pPr>
            <w:r>
              <w:rPr>
                <w:color w:val="000000"/>
              </w:rPr>
              <w:t>479</w:t>
            </w:r>
            <w:r w:rsidR="00F605B4" w:rsidRPr="0002569A">
              <w:rPr>
                <w:color w:val="000000"/>
              </w:rPr>
              <w:t>.</w:t>
            </w:r>
            <w:r>
              <w:rPr>
                <w:color w:val="000000"/>
              </w:rPr>
              <w:t>588</w:t>
            </w:r>
            <w:r w:rsidR="00F605B4" w:rsidRPr="0002569A">
              <w:rPr>
                <w:color w:val="000000"/>
              </w:rPr>
              <w:t>,</w:t>
            </w:r>
            <w:r>
              <w:rPr>
                <w:color w:val="000000"/>
              </w:rPr>
              <w:t>99</w:t>
            </w:r>
          </w:p>
        </w:tc>
      </w:tr>
      <w:tr w:rsidR="005107BC" w:rsidRPr="0002569A" w:rsidTr="00635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1"/>
        </w:trPr>
        <w:tc>
          <w:tcPr>
            <w:tcW w:w="4909" w:type="dxa"/>
            <w:tcBorders>
              <w:top w:val="nil"/>
              <w:left w:val="single" w:sz="4" w:space="0" w:color="auto"/>
              <w:bottom w:val="single" w:sz="4" w:space="0" w:color="auto"/>
              <w:right w:val="single" w:sz="4" w:space="0" w:color="auto"/>
            </w:tcBorders>
            <w:noWrap/>
            <w:vAlign w:val="center"/>
          </w:tcPr>
          <w:p w:rsidR="005107BC" w:rsidRPr="0002569A" w:rsidRDefault="005107BC" w:rsidP="0063556B">
            <w:pPr>
              <w:jc w:val="center"/>
              <w:rPr>
                <w:b/>
                <w:bCs/>
              </w:rPr>
            </w:pPr>
            <w:r w:rsidRPr="0002569A">
              <w:rPr>
                <w:b/>
                <w:bCs/>
              </w:rPr>
              <w:t>GİDERLER TOPLAMI</w:t>
            </w:r>
          </w:p>
        </w:tc>
        <w:tc>
          <w:tcPr>
            <w:tcW w:w="3312" w:type="dxa"/>
            <w:tcBorders>
              <w:top w:val="nil"/>
              <w:left w:val="nil"/>
              <w:bottom w:val="single" w:sz="4" w:space="0" w:color="auto"/>
              <w:right w:val="single" w:sz="4" w:space="0" w:color="auto"/>
            </w:tcBorders>
            <w:noWrap/>
            <w:vAlign w:val="center"/>
          </w:tcPr>
          <w:p w:rsidR="005107BC" w:rsidRPr="0002569A" w:rsidRDefault="00C91F83" w:rsidP="00C91F83">
            <w:pPr>
              <w:jc w:val="right"/>
              <w:rPr>
                <w:b/>
                <w:bCs/>
                <w:color w:val="000000"/>
              </w:rPr>
            </w:pPr>
            <w:r>
              <w:rPr>
                <w:b/>
                <w:bCs/>
                <w:color w:val="000000"/>
              </w:rPr>
              <w:t>15</w:t>
            </w:r>
            <w:r w:rsidR="00F605B4" w:rsidRPr="0002569A">
              <w:rPr>
                <w:b/>
                <w:bCs/>
                <w:color w:val="000000"/>
              </w:rPr>
              <w:t>.</w:t>
            </w:r>
            <w:r>
              <w:rPr>
                <w:b/>
                <w:bCs/>
                <w:color w:val="000000"/>
              </w:rPr>
              <w:t>553</w:t>
            </w:r>
            <w:r w:rsidR="00F605B4" w:rsidRPr="0002569A">
              <w:rPr>
                <w:b/>
                <w:bCs/>
                <w:color w:val="000000"/>
              </w:rPr>
              <w:t>.</w:t>
            </w:r>
            <w:r>
              <w:rPr>
                <w:b/>
                <w:bCs/>
                <w:color w:val="000000"/>
              </w:rPr>
              <w:t>769</w:t>
            </w:r>
            <w:r w:rsidR="00F605B4" w:rsidRPr="0002569A">
              <w:rPr>
                <w:b/>
                <w:bCs/>
                <w:color w:val="000000"/>
              </w:rPr>
              <w:t>,</w:t>
            </w:r>
            <w:r>
              <w:rPr>
                <w:b/>
                <w:bCs/>
                <w:color w:val="000000"/>
              </w:rPr>
              <w:t>85</w:t>
            </w:r>
          </w:p>
        </w:tc>
      </w:tr>
    </w:tbl>
    <w:p w:rsidR="00852637" w:rsidRPr="0002569A" w:rsidRDefault="00852637" w:rsidP="005A3ED2">
      <w:pPr>
        <w:tabs>
          <w:tab w:val="left" w:pos="1220"/>
        </w:tabs>
        <w:jc w:val="both"/>
      </w:pPr>
    </w:p>
    <w:p w:rsidR="00C91F83" w:rsidRDefault="00C91F83" w:rsidP="00605D61">
      <w:pPr>
        <w:ind w:firstLine="851"/>
        <w:jc w:val="both"/>
      </w:pPr>
    </w:p>
    <w:p w:rsidR="00C91F83" w:rsidRDefault="00C91F83" w:rsidP="00605D61">
      <w:pPr>
        <w:ind w:firstLine="851"/>
        <w:jc w:val="both"/>
      </w:pPr>
    </w:p>
    <w:p w:rsidR="00304793" w:rsidRPr="0002569A" w:rsidRDefault="00255812" w:rsidP="00605D61">
      <w:pPr>
        <w:ind w:firstLine="851"/>
        <w:jc w:val="both"/>
      </w:pPr>
      <w:r w:rsidRPr="0002569A">
        <w:t xml:space="preserve">Türkiye </w:t>
      </w:r>
      <w:r w:rsidR="00F354C7" w:rsidRPr="0002569A">
        <w:t>Yüzme</w:t>
      </w:r>
      <w:r w:rsidR="001E4DF5" w:rsidRPr="0002569A">
        <w:t xml:space="preserve"> Federasyonunun </w:t>
      </w:r>
      <w:r w:rsidR="0042646B" w:rsidRPr="0002569A">
        <w:t>01.01.20</w:t>
      </w:r>
      <w:r w:rsidR="00F354C7" w:rsidRPr="0002569A">
        <w:t>14</w:t>
      </w:r>
      <w:r w:rsidR="0042646B" w:rsidRPr="0002569A">
        <w:t>-</w:t>
      </w:r>
      <w:r w:rsidR="00723D2B" w:rsidRPr="0002569A">
        <w:t>31.12.2014</w:t>
      </w:r>
      <w:r w:rsidR="00304793" w:rsidRPr="0002569A">
        <w:t xml:space="preserve"> dönemi gelir tablosunda yer alan gelirleri ve giderleri arasındaki fark olan G</w:t>
      </w:r>
      <w:r w:rsidR="00454BCC" w:rsidRPr="0002569A">
        <w:t>i</w:t>
      </w:r>
      <w:r w:rsidR="009F171F" w:rsidRPr="0002569A">
        <w:t>de</w:t>
      </w:r>
      <w:r w:rsidR="00454BCC" w:rsidRPr="0002569A">
        <w:t>r</w:t>
      </w:r>
      <w:r w:rsidR="00304793" w:rsidRPr="0002569A">
        <w:t xml:space="preserve"> Fazlası </w:t>
      </w:r>
      <w:r w:rsidR="00C91F83">
        <w:t>1</w:t>
      </w:r>
      <w:r w:rsidR="00F605B4" w:rsidRPr="0002569A">
        <w:t>.</w:t>
      </w:r>
      <w:r w:rsidR="00C91F83">
        <w:t>141</w:t>
      </w:r>
      <w:r w:rsidR="00F605B4" w:rsidRPr="0002569A">
        <w:t>.</w:t>
      </w:r>
      <w:r w:rsidR="00C91F83">
        <w:t>670</w:t>
      </w:r>
      <w:r w:rsidR="00F605B4" w:rsidRPr="0002569A">
        <w:t>,</w:t>
      </w:r>
      <w:r w:rsidR="00C91F83">
        <w:t>04</w:t>
      </w:r>
      <w:r w:rsidR="00723D2B" w:rsidRPr="0002569A">
        <w:t>.-</w:t>
      </w:r>
      <w:r w:rsidR="00AE2761">
        <w:t>TL’</w:t>
      </w:r>
      <w:r w:rsidR="00D175F2" w:rsidRPr="0002569A">
        <w:t>dir.</w:t>
      </w:r>
      <w:r w:rsidR="009C4E33" w:rsidRPr="0002569A">
        <w:t xml:space="preserve"> </w:t>
      </w:r>
    </w:p>
    <w:p w:rsidR="00AF506C" w:rsidRPr="0002569A" w:rsidRDefault="00AF506C" w:rsidP="00304793">
      <w:pPr>
        <w:tabs>
          <w:tab w:val="left" w:pos="3460"/>
        </w:tabs>
        <w:jc w:val="both"/>
      </w:pPr>
    </w:p>
    <w:p w:rsidR="00304793" w:rsidRPr="0002569A" w:rsidRDefault="00304793" w:rsidP="0063556B">
      <w:pPr>
        <w:tabs>
          <w:tab w:val="left" w:pos="2840"/>
        </w:tabs>
        <w:ind w:firstLine="851"/>
        <w:jc w:val="both"/>
        <w:rPr>
          <w:b/>
          <w:bCs/>
        </w:rPr>
      </w:pPr>
      <w:r w:rsidRPr="0002569A">
        <w:rPr>
          <w:b/>
          <w:bCs/>
        </w:rPr>
        <w:t>III-PERSONEL VE SOSYAL GÜVENLİK İNCELEMELERİ</w:t>
      </w:r>
      <w:r w:rsidR="006A1406" w:rsidRPr="0002569A">
        <w:rPr>
          <w:b/>
          <w:bCs/>
        </w:rPr>
        <w:t>:</w:t>
      </w:r>
    </w:p>
    <w:p w:rsidR="00304793" w:rsidRPr="0002569A" w:rsidRDefault="00304793" w:rsidP="00304793">
      <w:pPr>
        <w:tabs>
          <w:tab w:val="left" w:pos="3460"/>
        </w:tabs>
        <w:jc w:val="both"/>
      </w:pPr>
    </w:p>
    <w:p w:rsidR="00124810" w:rsidRDefault="005A3ED2" w:rsidP="00605D61">
      <w:pPr>
        <w:tabs>
          <w:tab w:val="left" w:pos="3460"/>
        </w:tabs>
        <w:ind w:firstLine="851"/>
        <w:jc w:val="both"/>
      </w:pPr>
      <w:r w:rsidRPr="0002569A">
        <w:rPr>
          <w:b/>
        </w:rPr>
        <w:t>1-</w:t>
      </w:r>
      <w:r w:rsidR="00255812" w:rsidRPr="0002569A">
        <w:t xml:space="preserve">Türkiye </w:t>
      </w:r>
      <w:r w:rsidR="00124810" w:rsidRPr="0002569A">
        <w:t>Yüzme</w:t>
      </w:r>
      <w:r w:rsidR="00304793" w:rsidRPr="0002569A">
        <w:t xml:space="preserve"> Federasyonunun</w:t>
      </w:r>
      <w:r w:rsidR="00255812" w:rsidRPr="0002569A">
        <w:t xml:space="preserve"> </w:t>
      </w:r>
      <w:r w:rsidR="0042646B" w:rsidRPr="0002569A">
        <w:t>01.01.20</w:t>
      </w:r>
      <w:r w:rsidR="00124810" w:rsidRPr="0002569A">
        <w:t>14</w:t>
      </w:r>
      <w:r w:rsidR="0042646B" w:rsidRPr="0002569A">
        <w:t>-</w:t>
      </w:r>
      <w:r w:rsidR="00163B8E" w:rsidRPr="0002569A">
        <w:t>31.12.2014</w:t>
      </w:r>
      <w:r w:rsidR="00255812" w:rsidRPr="0002569A">
        <w:t xml:space="preserve"> dönemlerinde</w:t>
      </w:r>
      <w:r w:rsidR="00124810" w:rsidRPr="0002569A">
        <w:t>;</w:t>
      </w:r>
    </w:p>
    <w:p w:rsidR="00605D61" w:rsidRPr="0002569A" w:rsidRDefault="00605D61" w:rsidP="00BE098B">
      <w:pPr>
        <w:tabs>
          <w:tab w:val="left" w:pos="3460"/>
        </w:tabs>
        <w:ind w:firstLine="708"/>
        <w:jc w:val="both"/>
      </w:pPr>
    </w:p>
    <w:p w:rsidR="003A09C1" w:rsidRPr="0002569A" w:rsidRDefault="0058062B" w:rsidP="00605D61">
      <w:pPr>
        <w:tabs>
          <w:tab w:val="left" w:pos="3460"/>
        </w:tabs>
        <w:ind w:firstLine="851"/>
        <w:jc w:val="both"/>
      </w:pPr>
      <w:r w:rsidRPr="00BE098B">
        <w:rPr>
          <w:b/>
        </w:rPr>
        <w:t xml:space="preserve">A. </w:t>
      </w:r>
      <w:r w:rsidR="00124810" w:rsidRPr="0002569A">
        <w:t>Ankara ofis</w:t>
      </w:r>
      <w:r w:rsidR="00F354C7" w:rsidRPr="0002569A">
        <w:t>i</w:t>
      </w:r>
      <w:r w:rsidR="00035FE7" w:rsidRPr="0002569A">
        <w:t xml:space="preserve"> person</w:t>
      </w:r>
      <w:r w:rsidR="00F354C7" w:rsidRPr="0002569A">
        <w:t>el Ü</w:t>
      </w:r>
      <w:r w:rsidR="00304793" w:rsidRPr="0002569A">
        <w:t>cret ve SGK bilgilerinin aşağıdaki şekilde olduğu görülmüştür.</w:t>
      </w:r>
    </w:p>
    <w:p w:rsidR="00D54BC7" w:rsidRPr="0002569A" w:rsidRDefault="00D54BC7" w:rsidP="00304793">
      <w:pPr>
        <w:tabs>
          <w:tab w:val="left" w:pos="3460"/>
        </w:tabs>
        <w:jc w:val="both"/>
      </w:pPr>
    </w:p>
    <w:tbl>
      <w:tblPr>
        <w:tblW w:w="8221"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2249"/>
        <w:gridCol w:w="1422"/>
        <w:gridCol w:w="1715"/>
        <w:gridCol w:w="1701"/>
      </w:tblGrid>
      <w:tr w:rsidR="00BE098B" w:rsidRPr="0002569A" w:rsidTr="0063556B">
        <w:trPr>
          <w:trHeight w:val="589"/>
        </w:trPr>
        <w:tc>
          <w:tcPr>
            <w:tcW w:w="1134" w:type="dxa"/>
            <w:noWrap/>
            <w:vAlign w:val="center"/>
          </w:tcPr>
          <w:p w:rsidR="00BE098B" w:rsidRPr="0002569A" w:rsidRDefault="00BE098B" w:rsidP="003E60DD">
            <w:pPr>
              <w:jc w:val="center"/>
              <w:rPr>
                <w:b/>
              </w:rPr>
            </w:pPr>
            <w:r w:rsidRPr="0002569A">
              <w:rPr>
                <w:b/>
              </w:rPr>
              <w:t>Yıl/Ay</w:t>
            </w:r>
          </w:p>
        </w:tc>
        <w:tc>
          <w:tcPr>
            <w:tcW w:w="2249" w:type="dxa"/>
            <w:noWrap/>
            <w:vAlign w:val="center"/>
          </w:tcPr>
          <w:p w:rsidR="00BE098B" w:rsidRPr="0063556B" w:rsidRDefault="00BE098B" w:rsidP="003E60DD">
            <w:pPr>
              <w:jc w:val="center"/>
              <w:rPr>
                <w:b/>
              </w:rPr>
            </w:pPr>
            <w:r w:rsidRPr="0063556B">
              <w:rPr>
                <w:b/>
              </w:rPr>
              <w:t>Çalışan- Gün Sayısı</w:t>
            </w:r>
          </w:p>
        </w:tc>
        <w:tc>
          <w:tcPr>
            <w:tcW w:w="1422" w:type="dxa"/>
            <w:noWrap/>
            <w:vAlign w:val="center"/>
          </w:tcPr>
          <w:p w:rsidR="00BE098B" w:rsidRPr="0063556B" w:rsidRDefault="00BE098B" w:rsidP="003E60DD">
            <w:pPr>
              <w:jc w:val="center"/>
              <w:rPr>
                <w:b/>
              </w:rPr>
            </w:pPr>
            <w:r w:rsidRPr="0063556B">
              <w:rPr>
                <w:b/>
              </w:rPr>
              <w:t>Brüt ücret</w:t>
            </w:r>
          </w:p>
        </w:tc>
        <w:tc>
          <w:tcPr>
            <w:tcW w:w="1715" w:type="dxa"/>
            <w:noWrap/>
            <w:vAlign w:val="center"/>
          </w:tcPr>
          <w:p w:rsidR="00BE098B" w:rsidRPr="0063556B" w:rsidRDefault="00BE098B" w:rsidP="003E60DD">
            <w:pPr>
              <w:jc w:val="center"/>
              <w:rPr>
                <w:b/>
              </w:rPr>
            </w:pPr>
            <w:r w:rsidRPr="0063556B">
              <w:rPr>
                <w:b/>
              </w:rPr>
              <w:t>SGK Matrahı</w:t>
            </w:r>
          </w:p>
        </w:tc>
        <w:tc>
          <w:tcPr>
            <w:tcW w:w="1701" w:type="dxa"/>
            <w:noWrap/>
            <w:vAlign w:val="center"/>
          </w:tcPr>
          <w:p w:rsidR="00BE098B" w:rsidRPr="0063556B" w:rsidRDefault="00BE098B" w:rsidP="003E60DD">
            <w:pPr>
              <w:jc w:val="center"/>
              <w:rPr>
                <w:b/>
              </w:rPr>
            </w:pPr>
            <w:r w:rsidRPr="0063556B">
              <w:rPr>
                <w:b/>
              </w:rPr>
              <w:t>Defter Kayıt Tarihi</w:t>
            </w:r>
          </w:p>
        </w:tc>
      </w:tr>
      <w:tr w:rsidR="00BE098B" w:rsidRPr="0002569A" w:rsidTr="0063556B">
        <w:trPr>
          <w:trHeight w:val="275"/>
        </w:trPr>
        <w:tc>
          <w:tcPr>
            <w:tcW w:w="1134" w:type="dxa"/>
            <w:noWrap/>
            <w:vAlign w:val="bottom"/>
          </w:tcPr>
          <w:p w:rsidR="00BE098B" w:rsidRPr="0002569A" w:rsidRDefault="00BE098B" w:rsidP="00F30590">
            <w:pPr>
              <w:jc w:val="center"/>
              <w:rPr>
                <w:b/>
              </w:rPr>
            </w:pPr>
            <w:r w:rsidRPr="0002569A">
              <w:rPr>
                <w:b/>
              </w:rPr>
              <w:t>2014/01</w:t>
            </w:r>
          </w:p>
        </w:tc>
        <w:tc>
          <w:tcPr>
            <w:tcW w:w="2249" w:type="dxa"/>
            <w:noWrap/>
            <w:vAlign w:val="bottom"/>
          </w:tcPr>
          <w:p w:rsidR="00BE098B" w:rsidRPr="0002569A" w:rsidRDefault="00BE098B" w:rsidP="00F30590">
            <w:pPr>
              <w:jc w:val="center"/>
            </w:pPr>
            <w:r w:rsidRPr="0002569A">
              <w:t>12 Kişi – 360 Gün</w:t>
            </w:r>
          </w:p>
        </w:tc>
        <w:tc>
          <w:tcPr>
            <w:tcW w:w="1422" w:type="dxa"/>
            <w:noWrap/>
            <w:vAlign w:val="bottom"/>
          </w:tcPr>
          <w:p w:rsidR="00BE098B" w:rsidRPr="0002569A" w:rsidRDefault="00BE098B" w:rsidP="00F30590">
            <w:pPr>
              <w:jc w:val="right"/>
            </w:pPr>
            <w:r w:rsidRPr="0002569A">
              <w:t>37.270,53</w:t>
            </w:r>
          </w:p>
        </w:tc>
        <w:tc>
          <w:tcPr>
            <w:tcW w:w="1715" w:type="dxa"/>
            <w:noWrap/>
            <w:vAlign w:val="bottom"/>
          </w:tcPr>
          <w:p w:rsidR="00BE098B" w:rsidRPr="0002569A" w:rsidRDefault="00BE098B" w:rsidP="002D76E0">
            <w:pPr>
              <w:jc w:val="right"/>
            </w:pPr>
            <w:r w:rsidRPr="0002569A">
              <w:t>36.055,98</w:t>
            </w:r>
          </w:p>
        </w:tc>
        <w:tc>
          <w:tcPr>
            <w:tcW w:w="1701" w:type="dxa"/>
            <w:noWrap/>
          </w:tcPr>
          <w:p w:rsidR="00BE098B" w:rsidRPr="0002569A" w:rsidRDefault="00BE098B" w:rsidP="009C4E33">
            <w:pPr>
              <w:jc w:val="center"/>
            </w:pPr>
            <w:r w:rsidRPr="0002569A">
              <w:t>31.01.2014</w:t>
            </w:r>
          </w:p>
        </w:tc>
      </w:tr>
      <w:tr w:rsidR="00BE098B" w:rsidRPr="0002569A" w:rsidTr="0063556B">
        <w:trPr>
          <w:trHeight w:val="275"/>
        </w:trPr>
        <w:tc>
          <w:tcPr>
            <w:tcW w:w="1134" w:type="dxa"/>
            <w:noWrap/>
            <w:vAlign w:val="bottom"/>
          </w:tcPr>
          <w:p w:rsidR="00BE098B" w:rsidRPr="0002569A" w:rsidRDefault="00BE098B" w:rsidP="00F30590">
            <w:pPr>
              <w:jc w:val="center"/>
              <w:rPr>
                <w:b/>
              </w:rPr>
            </w:pPr>
            <w:r w:rsidRPr="0002569A">
              <w:rPr>
                <w:b/>
              </w:rPr>
              <w:t>2014/02</w:t>
            </w:r>
          </w:p>
        </w:tc>
        <w:tc>
          <w:tcPr>
            <w:tcW w:w="2249" w:type="dxa"/>
            <w:noWrap/>
            <w:vAlign w:val="bottom"/>
          </w:tcPr>
          <w:p w:rsidR="00BE098B" w:rsidRPr="0002569A" w:rsidRDefault="00BE098B" w:rsidP="00F30590">
            <w:pPr>
              <w:jc w:val="center"/>
            </w:pPr>
            <w:r w:rsidRPr="0002569A">
              <w:t>15</w:t>
            </w:r>
            <w:r>
              <w:t xml:space="preserve"> </w:t>
            </w:r>
            <w:r w:rsidRPr="0002569A">
              <w:t>Kişi – 406 Gün</w:t>
            </w:r>
          </w:p>
        </w:tc>
        <w:tc>
          <w:tcPr>
            <w:tcW w:w="1422" w:type="dxa"/>
            <w:noWrap/>
            <w:vAlign w:val="bottom"/>
          </w:tcPr>
          <w:p w:rsidR="00BE098B" w:rsidRPr="0002569A" w:rsidRDefault="00BE098B" w:rsidP="00F30590">
            <w:pPr>
              <w:jc w:val="right"/>
            </w:pPr>
            <w:r w:rsidRPr="0002569A">
              <w:t>48.557,47</w:t>
            </w:r>
          </w:p>
        </w:tc>
        <w:tc>
          <w:tcPr>
            <w:tcW w:w="1715" w:type="dxa"/>
            <w:noWrap/>
            <w:vAlign w:val="bottom"/>
          </w:tcPr>
          <w:p w:rsidR="00BE098B" w:rsidRPr="0002569A" w:rsidRDefault="00BE098B" w:rsidP="002D76E0">
            <w:pPr>
              <w:jc w:val="right"/>
            </w:pPr>
            <w:r w:rsidRPr="0002569A">
              <w:t>47.136,99</w:t>
            </w:r>
          </w:p>
        </w:tc>
        <w:tc>
          <w:tcPr>
            <w:tcW w:w="1701" w:type="dxa"/>
            <w:noWrap/>
          </w:tcPr>
          <w:p w:rsidR="00BE098B" w:rsidRPr="0002569A" w:rsidRDefault="00BE098B" w:rsidP="009C4E33">
            <w:pPr>
              <w:jc w:val="center"/>
            </w:pPr>
            <w:r w:rsidRPr="0002569A">
              <w:t>28.02.2014</w:t>
            </w:r>
          </w:p>
        </w:tc>
      </w:tr>
      <w:tr w:rsidR="00BE098B" w:rsidRPr="0002569A" w:rsidTr="0063556B">
        <w:trPr>
          <w:trHeight w:val="275"/>
        </w:trPr>
        <w:tc>
          <w:tcPr>
            <w:tcW w:w="1134" w:type="dxa"/>
            <w:noWrap/>
            <w:vAlign w:val="bottom"/>
          </w:tcPr>
          <w:p w:rsidR="00BE098B" w:rsidRPr="0002569A" w:rsidRDefault="00BE098B" w:rsidP="00072928">
            <w:pPr>
              <w:jc w:val="center"/>
              <w:rPr>
                <w:b/>
              </w:rPr>
            </w:pPr>
            <w:r w:rsidRPr="0002569A">
              <w:rPr>
                <w:b/>
              </w:rPr>
              <w:t>2014/03</w:t>
            </w:r>
          </w:p>
        </w:tc>
        <w:tc>
          <w:tcPr>
            <w:tcW w:w="2249" w:type="dxa"/>
            <w:noWrap/>
            <w:vAlign w:val="bottom"/>
          </w:tcPr>
          <w:p w:rsidR="00BE098B" w:rsidRPr="0002569A" w:rsidRDefault="00BE098B" w:rsidP="00F30590">
            <w:pPr>
              <w:jc w:val="center"/>
            </w:pPr>
            <w:r w:rsidRPr="0002569A">
              <w:t>16</w:t>
            </w:r>
            <w:r>
              <w:t xml:space="preserve"> </w:t>
            </w:r>
            <w:r w:rsidRPr="0002569A">
              <w:t>Kişi –</w:t>
            </w:r>
            <w:r>
              <w:t xml:space="preserve"> </w:t>
            </w:r>
            <w:r w:rsidRPr="0002569A">
              <w:t>431 Gün</w:t>
            </w:r>
          </w:p>
        </w:tc>
        <w:tc>
          <w:tcPr>
            <w:tcW w:w="1422" w:type="dxa"/>
            <w:noWrap/>
            <w:vAlign w:val="bottom"/>
          </w:tcPr>
          <w:p w:rsidR="00BE098B" w:rsidRPr="0002569A" w:rsidRDefault="00BE098B" w:rsidP="00F30590">
            <w:pPr>
              <w:jc w:val="right"/>
            </w:pPr>
            <w:r w:rsidRPr="0002569A">
              <w:t>49.416,08</w:t>
            </w:r>
          </w:p>
        </w:tc>
        <w:tc>
          <w:tcPr>
            <w:tcW w:w="1715" w:type="dxa"/>
            <w:noWrap/>
            <w:vAlign w:val="bottom"/>
          </w:tcPr>
          <w:p w:rsidR="00BE098B" w:rsidRPr="0002569A" w:rsidRDefault="00BE098B" w:rsidP="002D76E0">
            <w:pPr>
              <w:jc w:val="right"/>
            </w:pPr>
            <w:r w:rsidRPr="0002569A">
              <w:t>47.751,53</w:t>
            </w:r>
          </w:p>
        </w:tc>
        <w:tc>
          <w:tcPr>
            <w:tcW w:w="1701" w:type="dxa"/>
            <w:noWrap/>
          </w:tcPr>
          <w:p w:rsidR="00BE098B" w:rsidRPr="0002569A" w:rsidRDefault="00BE098B" w:rsidP="009C4E33">
            <w:pPr>
              <w:jc w:val="center"/>
            </w:pPr>
            <w:r w:rsidRPr="0002569A">
              <w:t>31.03.2014</w:t>
            </w:r>
          </w:p>
        </w:tc>
      </w:tr>
      <w:tr w:rsidR="00BE098B" w:rsidRPr="0002569A" w:rsidTr="0063556B">
        <w:trPr>
          <w:trHeight w:val="275"/>
        </w:trPr>
        <w:tc>
          <w:tcPr>
            <w:tcW w:w="1134" w:type="dxa"/>
            <w:noWrap/>
            <w:vAlign w:val="bottom"/>
          </w:tcPr>
          <w:p w:rsidR="00BE098B" w:rsidRPr="0002569A" w:rsidRDefault="00BE098B" w:rsidP="00F30590">
            <w:pPr>
              <w:jc w:val="center"/>
              <w:rPr>
                <w:b/>
              </w:rPr>
            </w:pPr>
            <w:r w:rsidRPr="0002569A">
              <w:rPr>
                <w:b/>
              </w:rPr>
              <w:t>2014/04</w:t>
            </w:r>
          </w:p>
        </w:tc>
        <w:tc>
          <w:tcPr>
            <w:tcW w:w="2249" w:type="dxa"/>
            <w:noWrap/>
            <w:vAlign w:val="bottom"/>
          </w:tcPr>
          <w:p w:rsidR="00BE098B" w:rsidRPr="0002569A" w:rsidRDefault="00BE098B" w:rsidP="00F30590">
            <w:pPr>
              <w:jc w:val="center"/>
            </w:pPr>
            <w:r w:rsidRPr="0002569A">
              <w:t>16</w:t>
            </w:r>
            <w:r>
              <w:t xml:space="preserve"> </w:t>
            </w:r>
            <w:r w:rsidRPr="0002569A">
              <w:t>Kişi – 435 Gün</w:t>
            </w:r>
          </w:p>
        </w:tc>
        <w:tc>
          <w:tcPr>
            <w:tcW w:w="1422" w:type="dxa"/>
            <w:noWrap/>
            <w:vAlign w:val="bottom"/>
          </w:tcPr>
          <w:p w:rsidR="00BE098B" w:rsidRPr="0002569A" w:rsidRDefault="00BE098B" w:rsidP="00F30590">
            <w:pPr>
              <w:jc w:val="right"/>
            </w:pPr>
            <w:r w:rsidRPr="0002569A">
              <w:t>50.580,57</w:t>
            </w:r>
          </w:p>
        </w:tc>
        <w:tc>
          <w:tcPr>
            <w:tcW w:w="1715" w:type="dxa"/>
            <w:noWrap/>
            <w:vAlign w:val="bottom"/>
          </w:tcPr>
          <w:p w:rsidR="00BE098B" w:rsidRPr="0002569A" w:rsidRDefault="00BE098B" w:rsidP="002D76E0">
            <w:pPr>
              <w:jc w:val="right"/>
            </w:pPr>
            <w:r w:rsidRPr="0002569A">
              <w:t>48.660,88</w:t>
            </w:r>
          </w:p>
        </w:tc>
        <w:tc>
          <w:tcPr>
            <w:tcW w:w="1701" w:type="dxa"/>
            <w:noWrap/>
          </w:tcPr>
          <w:p w:rsidR="00BE098B" w:rsidRPr="0002569A" w:rsidRDefault="00BE098B" w:rsidP="009C4E33">
            <w:pPr>
              <w:jc w:val="center"/>
            </w:pPr>
            <w:r w:rsidRPr="0002569A">
              <w:t>30.04.2014</w:t>
            </w:r>
          </w:p>
        </w:tc>
      </w:tr>
      <w:tr w:rsidR="00BE098B" w:rsidRPr="0002569A" w:rsidTr="0063556B">
        <w:trPr>
          <w:trHeight w:val="275"/>
        </w:trPr>
        <w:tc>
          <w:tcPr>
            <w:tcW w:w="1134" w:type="dxa"/>
            <w:noWrap/>
            <w:vAlign w:val="bottom"/>
          </w:tcPr>
          <w:p w:rsidR="00BE098B" w:rsidRPr="0002569A" w:rsidRDefault="00BE098B" w:rsidP="00F30590">
            <w:pPr>
              <w:jc w:val="center"/>
              <w:rPr>
                <w:b/>
              </w:rPr>
            </w:pPr>
            <w:r w:rsidRPr="0002569A">
              <w:rPr>
                <w:b/>
              </w:rPr>
              <w:t>2014/05</w:t>
            </w:r>
          </w:p>
        </w:tc>
        <w:tc>
          <w:tcPr>
            <w:tcW w:w="2249" w:type="dxa"/>
            <w:noWrap/>
            <w:vAlign w:val="bottom"/>
          </w:tcPr>
          <w:p w:rsidR="00BE098B" w:rsidRPr="0002569A" w:rsidRDefault="00BE098B" w:rsidP="00F30590">
            <w:pPr>
              <w:jc w:val="center"/>
            </w:pPr>
            <w:r w:rsidRPr="0002569A">
              <w:t>17</w:t>
            </w:r>
            <w:r>
              <w:t xml:space="preserve"> </w:t>
            </w:r>
            <w:r w:rsidRPr="0002569A">
              <w:t>Kişi – 467 Gün</w:t>
            </w:r>
          </w:p>
        </w:tc>
        <w:tc>
          <w:tcPr>
            <w:tcW w:w="1422" w:type="dxa"/>
            <w:noWrap/>
            <w:vAlign w:val="bottom"/>
          </w:tcPr>
          <w:p w:rsidR="00BE098B" w:rsidRPr="0002569A" w:rsidRDefault="00BE098B" w:rsidP="00F30590">
            <w:pPr>
              <w:jc w:val="right"/>
            </w:pPr>
            <w:r w:rsidRPr="0002569A">
              <w:t>59,550,92</w:t>
            </w:r>
          </w:p>
        </w:tc>
        <w:tc>
          <w:tcPr>
            <w:tcW w:w="1715" w:type="dxa"/>
            <w:noWrap/>
            <w:vAlign w:val="bottom"/>
          </w:tcPr>
          <w:p w:rsidR="00BE098B" w:rsidRPr="0002569A" w:rsidRDefault="00BE098B" w:rsidP="002D76E0">
            <w:pPr>
              <w:jc w:val="right"/>
            </w:pPr>
            <w:r w:rsidRPr="0002569A">
              <w:t>53.748,45</w:t>
            </w:r>
          </w:p>
        </w:tc>
        <w:tc>
          <w:tcPr>
            <w:tcW w:w="1701" w:type="dxa"/>
            <w:noWrap/>
          </w:tcPr>
          <w:p w:rsidR="00BE098B" w:rsidRPr="0002569A" w:rsidRDefault="00BE098B" w:rsidP="009C4E33">
            <w:pPr>
              <w:jc w:val="center"/>
            </w:pPr>
            <w:r w:rsidRPr="0002569A">
              <w:t>31.05.2014</w:t>
            </w:r>
          </w:p>
        </w:tc>
      </w:tr>
      <w:tr w:rsidR="00BE098B" w:rsidRPr="0002569A" w:rsidTr="0063556B">
        <w:trPr>
          <w:trHeight w:val="275"/>
        </w:trPr>
        <w:tc>
          <w:tcPr>
            <w:tcW w:w="1134" w:type="dxa"/>
            <w:noWrap/>
            <w:vAlign w:val="bottom"/>
          </w:tcPr>
          <w:p w:rsidR="00BE098B" w:rsidRPr="0002569A" w:rsidRDefault="00BE098B" w:rsidP="00F30590">
            <w:pPr>
              <w:jc w:val="center"/>
              <w:rPr>
                <w:b/>
              </w:rPr>
            </w:pPr>
            <w:r w:rsidRPr="0002569A">
              <w:rPr>
                <w:b/>
              </w:rPr>
              <w:t>2014/06</w:t>
            </w:r>
          </w:p>
        </w:tc>
        <w:tc>
          <w:tcPr>
            <w:tcW w:w="2249" w:type="dxa"/>
            <w:noWrap/>
            <w:vAlign w:val="bottom"/>
          </w:tcPr>
          <w:p w:rsidR="00BE098B" w:rsidRPr="0002569A" w:rsidRDefault="00BE098B" w:rsidP="00F30590">
            <w:pPr>
              <w:jc w:val="center"/>
            </w:pPr>
            <w:r w:rsidRPr="0002569A">
              <w:t>17</w:t>
            </w:r>
            <w:r>
              <w:t xml:space="preserve"> </w:t>
            </w:r>
            <w:r w:rsidRPr="0002569A">
              <w:t>Kişi – 486 Gün</w:t>
            </w:r>
          </w:p>
        </w:tc>
        <w:tc>
          <w:tcPr>
            <w:tcW w:w="1422" w:type="dxa"/>
            <w:noWrap/>
            <w:vAlign w:val="bottom"/>
          </w:tcPr>
          <w:p w:rsidR="00BE098B" w:rsidRPr="0002569A" w:rsidRDefault="00BE098B" w:rsidP="00F30590">
            <w:pPr>
              <w:jc w:val="right"/>
            </w:pPr>
            <w:r w:rsidRPr="0002569A">
              <w:t>71.548,25</w:t>
            </w:r>
          </w:p>
        </w:tc>
        <w:tc>
          <w:tcPr>
            <w:tcW w:w="1715" w:type="dxa"/>
            <w:noWrap/>
            <w:vAlign w:val="bottom"/>
          </w:tcPr>
          <w:p w:rsidR="00BE098B" w:rsidRPr="0002569A" w:rsidRDefault="00BE098B" w:rsidP="002D76E0">
            <w:pPr>
              <w:jc w:val="right"/>
            </w:pPr>
            <w:r w:rsidRPr="0002569A">
              <w:t>58.976,01</w:t>
            </w:r>
          </w:p>
        </w:tc>
        <w:tc>
          <w:tcPr>
            <w:tcW w:w="1701" w:type="dxa"/>
            <w:noWrap/>
          </w:tcPr>
          <w:p w:rsidR="00BE098B" w:rsidRPr="0002569A" w:rsidRDefault="00BE098B" w:rsidP="009C4E33">
            <w:pPr>
              <w:jc w:val="center"/>
            </w:pPr>
            <w:r w:rsidRPr="0002569A">
              <w:t>30.06.2014</w:t>
            </w:r>
          </w:p>
        </w:tc>
      </w:tr>
      <w:tr w:rsidR="00BE098B" w:rsidRPr="0002569A" w:rsidTr="0063556B">
        <w:trPr>
          <w:trHeight w:val="275"/>
        </w:trPr>
        <w:tc>
          <w:tcPr>
            <w:tcW w:w="1134" w:type="dxa"/>
            <w:noWrap/>
            <w:vAlign w:val="bottom"/>
          </w:tcPr>
          <w:p w:rsidR="00BE098B" w:rsidRPr="0002569A" w:rsidRDefault="00BE098B" w:rsidP="00F30590">
            <w:pPr>
              <w:jc w:val="center"/>
              <w:rPr>
                <w:b/>
              </w:rPr>
            </w:pPr>
            <w:r w:rsidRPr="0002569A">
              <w:rPr>
                <w:b/>
              </w:rPr>
              <w:t>2014/07</w:t>
            </w:r>
          </w:p>
        </w:tc>
        <w:tc>
          <w:tcPr>
            <w:tcW w:w="2249" w:type="dxa"/>
            <w:noWrap/>
            <w:vAlign w:val="bottom"/>
          </w:tcPr>
          <w:p w:rsidR="00BE098B" w:rsidRPr="0002569A" w:rsidRDefault="00BE098B" w:rsidP="00F30590">
            <w:pPr>
              <w:jc w:val="center"/>
            </w:pPr>
            <w:r w:rsidRPr="0002569A">
              <w:t>17</w:t>
            </w:r>
            <w:r>
              <w:t xml:space="preserve"> </w:t>
            </w:r>
            <w:r w:rsidRPr="0002569A">
              <w:t>Kişi – 457 Gün</w:t>
            </w:r>
          </w:p>
        </w:tc>
        <w:tc>
          <w:tcPr>
            <w:tcW w:w="1422" w:type="dxa"/>
            <w:noWrap/>
            <w:vAlign w:val="bottom"/>
          </w:tcPr>
          <w:p w:rsidR="00BE098B" w:rsidRPr="0002569A" w:rsidRDefault="00BE098B" w:rsidP="00F30590">
            <w:pPr>
              <w:jc w:val="right"/>
            </w:pPr>
            <w:r w:rsidRPr="0002569A">
              <w:t>71.240,72</w:t>
            </w:r>
          </w:p>
        </w:tc>
        <w:tc>
          <w:tcPr>
            <w:tcW w:w="1715" w:type="dxa"/>
            <w:noWrap/>
            <w:vAlign w:val="bottom"/>
          </w:tcPr>
          <w:p w:rsidR="00BE098B" w:rsidRPr="0002569A" w:rsidRDefault="00BE098B" w:rsidP="002D76E0">
            <w:pPr>
              <w:jc w:val="right"/>
            </w:pPr>
            <w:r w:rsidRPr="0002569A">
              <w:t>58.072,81</w:t>
            </w:r>
          </w:p>
        </w:tc>
        <w:tc>
          <w:tcPr>
            <w:tcW w:w="1701" w:type="dxa"/>
            <w:noWrap/>
          </w:tcPr>
          <w:p w:rsidR="00BE098B" w:rsidRPr="0002569A" w:rsidRDefault="00BE098B" w:rsidP="009C4E33">
            <w:pPr>
              <w:jc w:val="center"/>
            </w:pPr>
            <w:r w:rsidRPr="0002569A">
              <w:t>31.07.2014</w:t>
            </w:r>
          </w:p>
        </w:tc>
      </w:tr>
      <w:tr w:rsidR="00BE098B" w:rsidRPr="0002569A" w:rsidTr="0063556B">
        <w:trPr>
          <w:trHeight w:val="275"/>
        </w:trPr>
        <w:tc>
          <w:tcPr>
            <w:tcW w:w="1134" w:type="dxa"/>
            <w:noWrap/>
            <w:vAlign w:val="bottom"/>
          </w:tcPr>
          <w:p w:rsidR="00BE098B" w:rsidRPr="0002569A" w:rsidRDefault="00BE098B" w:rsidP="00F30590">
            <w:pPr>
              <w:jc w:val="center"/>
              <w:rPr>
                <w:b/>
              </w:rPr>
            </w:pPr>
            <w:r w:rsidRPr="0002569A">
              <w:rPr>
                <w:b/>
              </w:rPr>
              <w:t>2014/08</w:t>
            </w:r>
          </w:p>
        </w:tc>
        <w:tc>
          <w:tcPr>
            <w:tcW w:w="2249" w:type="dxa"/>
            <w:noWrap/>
            <w:vAlign w:val="bottom"/>
          </w:tcPr>
          <w:p w:rsidR="00BE098B" w:rsidRPr="0002569A" w:rsidRDefault="00BE098B" w:rsidP="00F30590">
            <w:pPr>
              <w:jc w:val="center"/>
            </w:pPr>
            <w:r w:rsidRPr="0002569A">
              <w:t>17</w:t>
            </w:r>
            <w:r>
              <w:t xml:space="preserve"> </w:t>
            </w:r>
            <w:r w:rsidRPr="0002569A">
              <w:t>Kişi – 448 Gün</w:t>
            </w:r>
          </w:p>
        </w:tc>
        <w:tc>
          <w:tcPr>
            <w:tcW w:w="1422" w:type="dxa"/>
            <w:noWrap/>
            <w:vAlign w:val="bottom"/>
          </w:tcPr>
          <w:p w:rsidR="00BE098B" w:rsidRPr="0002569A" w:rsidRDefault="00BE098B" w:rsidP="00F30590">
            <w:pPr>
              <w:jc w:val="right"/>
            </w:pPr>
            <w:r w:rsidRPr="0002569A">
              <w:t>72.012,13</w:t>
            </w:r>
          </w:p>
        </w:tc>
        <w:tc>
          <w:tcPr>
            <w:tcW w:w="1715" w:type="dxa"/>
            <w:noWrap/>
            <w:vAlign w:val="bottom"/>
          </w:tcPr>
          <w:p w:rsidR="00BE098B" w:rsidRPr="0002569A" w:rsidRDefault="00BE098B" w:rsidP="002D76E0">
            <w:pPr>
              <w:jc w:val="right"/>
            </w:pPr>
            <w:r w:rsidRPr="0002569A">
              <w:t>58.493,40</w:t>
            </w:r>
          </w:p>
        </w:tc>
        <w:tc>
          <w:tcPr>
            <w:tcW w:w="1701" w:type="dxa"/>
            <w:noWrap/>
          </w:tcPr>
          <w:p w:rsidR="00BE098B" w:rsidRPr="0002569A" w:rsidRDefault="00BE098B" w:rsidP="009C4E33">
            <w:pPr>
              <w:jc w:val="center"/>
            </w:pPr>
            <w:r w:rsidRPr="0002569A">
              <w:t>31.01.2014</w:t>
            </w:r>
          </w:p>
        </w:tc>
      </w:tr>
      <w:tr w:rsidR="00BE098B" w:rsidRPr="0002569A" w:rsidTr="0063556B">
        <w:trPr>
          <w:trHeight w:val="275"/>
        </w:trPr>
        <w:tc>
          <w:tcPr>
            <w:tcW w:w="1134" w:type="dxa"/>
            <w:noWrap/>
            <w:vAlign w:val="bottom"/>
          </w:tcPr>
          <w:p w:rsidR="00BE098B" w:rsidRPr="0002569A" w:rsidRDefault="00BE098B" w:rsidP="00F30590">
            <w:pPr>
              <w:jc w:val="center"/>
              <w:rPr>
                <w:b/>
              </w:rPr>
            </w:pPr>
            <w:r w:rsidRPr="0002569A">
              <w:rPr>
                <w:b/>
              </w:rPr>
              <w:t>2014/09</w:t>
            </w:r>
          </w:p>
        </w:tc>
        <w:tc>
          <w:tcPr>
            <w:tcW w:w="2249" w:type="dxa"/>
            <w:noWrap/>
            <w:vAlign w:val="bottom"/>
          </w:tcPr>
          <w:p w:rsidR="00BE098B" w:rsidRPr="0002569A" w:rsidRDefault="00BE098B" w:rsidP="004E5940">
            <w:pPr>
              <w:jc w:val="center"/>
            </w:pPr>
            <w:r w:rsidRPr="0002569A">
              <w:t>19</w:t>
            </w:r>
            <w:r>
              <w:t xml:space="preserve"> </w:t>
            </w:r>
            <w:r w:rsidRPr="0002569A">
              <w:t>Kişi – 508 Gün</w:t>
            </w:r>
          </w:p>
        </w:tc>
        <w:tc>
          <w:tcPr>
            <w:tcW w:w="1422" w:type="dxa"/>
            <w:noWrap/>
            <w:vAlign w:val="bottom"/>
          </w:tcPr>
          <w:p w:rsidR="00BE098B" w:rsidRPr="0002569A" w:rsidRDefault="00BE098B" w:rsidP="00F30590">
            <w:pPr>
              <w:jc w:val="right"/>
            </w:pPr>
            <w:r w:rsidRPr="0002569A">
              <w:t>83.455,67</w:t>
            </w:r>
          </w:p>
        </w:tc>
        <w:tc>
          <w:tcPr>
            <w:tcW w:w="1715" w:type="dxa"/>
            <w:noWrap/>
            <w:vAlign w:val="bottom"/>
          </w:tcPr>
          <w:p w:rsidR="00BE098B" w:rsidRPr="0002569A" w:rsidRDefault="00BE098B" w:rsidP="002D76E0">
            <w:pPr>
              <w:jc w:val="right"/>
            </w:pPr>
            <w:r w:rsidRPr="0002569A">
              <w:t>48.929,78</w:t>
            </w:r>
          </w:p>
        </w:tc>
        <w:tc>
          <w:tcPr>
            <w:tcW w:w="1701" w:type="dxa"/>
            <w:noWrap/>
          </w:tcPr>
          <w:p w:rsidR="00BE098B" w:rsidRPr="0002569A" w:rsidRDefault="00BE098B" w:rsidP="009C4E33">
            <w:pPr>
              <w:jc w:val="center"/>
            </w:pPr>
            <w:r w:rsidRPr="0002569A">
              <w:t>30.09.2014</w:t>
            </w:r>
          </w:p>
        </w:tc>
      </w:tr>
      <w:tr w:rsidR="00BE098B" w:rsidRPr="0063556B" w:rsidTr="0052230B">
        <w:trPr>
          <w:trHeight w:val="589"/>
        </w:trPr>
        <w:tc>
          <w:tcPr>
            <w:tcW w:w="1134" w:type="dxa"/>
            <w:noWrap/>
            <w:vAlign w:val="center"/>
          </w:tcPr>
          <w:p w:rsidR="00BE098B" w:rsidRPr="0002569A" w:rsidRDefault="00BE098B" w:rsidP="0052230B">
            <w:pPr>
              <w:jc w:val="center"/>
              <w:rPr>
                <w:b/>
              </w:rPr>
            </w:pPr>
            <w:r w:rsidRPr="0002569A">
              <w:rPr>
                <w:b/>
              </w:rPr>
              <w:lastRenderedPageBreak/>
              <w:t>Yıl/Ay</w:t>
            </w:r>
          </w:p>
        </w:tc>
        <w:tc>
          <w:tcPr>
            <w:tcW w:w="2249" w:type="dxa"/>
            <w:noWrap/>
            <w:vAlign w:val="center"/>
          </w:tcPr>
          <w:p w:rsidR="00BE098B" w:rsidRPr="0063556B" w:rsidRDefault="00BE098B" w:rsidP="0052230B">
            <w:pPr>
              <w:jc w:val="center"/>
              <w:rPr>
                <w:b/>
              </w:rPr>
            </w:pPr>
            <w:r w:rsidRPr="0063556B">
              <w:rPr>
                <w:b/>
              </w:rPr>
              <w:t>Çalışan- Gün Sayısı</w:t>
            </w:r>
          </w:p>
        </w:tc>
        <w:tc>
          <w:tcPr>
            <w:tcW w:w="1422" w:type="dxa"/>
            <w:noWrap/>
            <w:vAlign w:val="center"/>
          </w:tcPr>
          <w:p w:rsidR="00BE098B" w:rsidRPr="0063556B" w:rsidRDefault="00BE098B" w:rsidP="0052230B">
            <w:pPr>
              <w:jc w:val="center"/>
              <w:rPr>
                <w:b/>
              </w:rPr>
            </w:pPr>
            <w:r w:rsidRPr="0063556B">
              <w:rPr>
                <w:b/>
              </w:rPr>
              <w:t>Brüt ücret</w:t>
            </w:r>
          </w:p>
        </w:tc>
        <w:tc>
          <w:tcPr>
            <w:tcW w:w="1715" w:type="dxa"/>
            <w:noWrap/>
            <w:vAlign w:val="center"/>
          </w:tcPr>
          <w:p w:rsidR="00BE098B" w:rsidRPr="0063556B" w:rsidRDefault="00BE098B" w:rsidP="0052230B">
            <w:pPr>
              <w:jc w:val="center"/>
              <w:rPr>
                <w:b/>
              </w:rPr>
            </w:pPr>
            <w:r w:rsidRPr="0063556B">
              <w:rPr>
                <w:b/>
              </w:rPr>
              <w:t>SGK Matrahı</w:t>
            </w:r>
          </w:p>
        </w:tc>
        <w:tc>
          <w:tcPr>
            <w:tcW w:w="1701" w:type="dxa"/>
            <w:noWrap/>
            <w:vAlign w:val="center"/>
          </w:tcPr>
          <w:p w:rsidR="00BE098B" w:rsidRPr="0063556B" w:rsidRDefault="00BE098B" w:rsidP="0052230B">
            <w:pPr>
              <w:jc w:val="center"/>
              <w:rPr>
                <w:b/>
              </w:rPr>
            </w:pPr>
            <w:r w:rsidRPr="0063556B">
              <w:rPr>
                <w:b/>
              </w:rPr>
              <w:t>Defter Kayıt Tarihi</w:t>
            </w:r>
          </w:p>
        </w:tc>
      </w:tr>
      <w:tr w:rsidR="00BE098B" w:rsidRPr="0002569A" w:rsidTr="0063556B">
        <w:trPr>
          <w:trHeight w:val="265"/>
        </w:trPr>
        <w:tc>
          <w:tcPr>
            <w:tcW w:w="1134" w:type="dxa"/>
            <w:noWrap/>
            <w:vAlign w:val="bottom"/>
          </w:tcPr>
          <w:p w:rsidR="00BE098B" w:rsidRPr="0002569A" w:rsidRDefault="00BE098B" w:rsidP="0052230B">
            <w:pPr>
              <w:rPr>
                <w:b/>
              </w:rPr>
            </w:pPr>
            <w:r w:rsidRPr="0002569A">
              <w:rPr>
                <w:b/>
              </w:rPr>
              <w:t>2014/10</w:t>
            </w:r>
          </w:p>
        </w:tc>
        <w:tc>
          <w:tcPr>
            <w:tcW w:w="2249" w:type="dxa"/>
            <w:noWrap/>
          </w:tcPr>
          <w:p w:rsidR="00BE098B" w:rsidRPr="0002569A" w:rsidRDefault="00BE098B" w:rsidP="0052230B">
            <w:pPr>
              <w:jc w:val="center"/>
            </w:pPr>
            <w:r w:rsidRPr="0002569A">
              <w:t>21 Kişi</w:t>
            </w:r>
            <w:r>
              <w:t xml:space="preserve"> </w:t>
            </w:r>
            <w:r w:rsidRPr="0002569A">
              <w:t>– 547 Gün</w:t>
            </w:r>
          </w:p>
        </w:tc>
        <w:tc>
          <w:tcPr>
            <w:tcW w:w="1422" w:type="dxa"/>
            <w:noWrap/>
            <w:vAlign w:val="bottom"/>
          </w:tcPr>
          <w:p w:rsidR="00BE098B" w:rsidRPr="0002569A" w:rsidRDefault="00BE098B" w:rsidP="0052230B">
            <w:pPr>
              <w:jc w:val="center"/>
            </w:pPr>
            <w:r w:rsidRPr="0002569A">
              <w:t xml:space="preserve">     82.208,92</w:t>
            </w:r>
          </w:p>
        </w:tc>
        <w:tc>
          <w:tcPr>
            <w:tcW w:w="1715" w:type="dxa"/>
            <w:noWrap/>
            <w:vAlign w:val="bottom"/>
          </w:tcPr>
          <w:p w:rsidR="00BE098B" w:rsidRPr="0002569A" w:rsidRDefault="00BE098B" w:rsidP="0052230B">
            <w:pPr>
              <w:jc w:val="right"/>
            </w:pPr>
            <w:r w:rsidRPr="0002569A">
              <w:t xml:space="preserve">     68.909,92</w:t>
            </w:r>
          </w:p>
        </w:tc>
        <w:tc>
          <w:tcPr>
            <w:tcW w:w="1701" w:type="dxa"/>
            <w:noWrap/>
          </w:tcPr>
          <w:p w:rsidR="00BE098B" w:rsidRPr="0002569A" w:rsidRDefault="00BE098B" w:rsidP="0052230B">
            <w:pPr>
              <w:jc w:val="center"/>
            </w:pPr>
            <w:r w:rsidRPr="0002569A">
              <w:t>31.10.2014</w:t>
            </w:r>
          </w:p>
        </w:tc>
      </w:tr>
      <w:tr w:rsidR="00BE098B" w:rsidRPr="0002569A" w:rsidTr="0063556B">
        <w:trPr>
          <w:trHeight w:val="275"/>
        </w:trPr>
        <w:tc>
          <w:tcPr>
            <w:tcW w:w="1134" w:type="dxa"/>
            <w:noWrap/>
            <w:vAlign w:val="bottom"/>
          </w:tcPr>
          <w:p w:rsidR="00BE098B" w:rsidRPr="006A2D7F" w:rsidRDefault="00BE098B" w:rsidP="00723D2B">
            <w:pPr>
              <w:rPr>
                <w:b/>
              </w:rPr>
            </w:pPr>
            <w:r w:rsidRPr="006A2D7F">
              <w:rPr>
                <w:b/>
              </w:rPr>
              <w:t>2014/11</w:t>
            </w:r>
          </w:p>
        </w:tc>
        <w:tc>
          <w:tcPr>
            <w:tcW w:w="2249" w:type="dxa"/>
            <w:noWrap/>
          </w:tcPr>
          <w:p w:rsidR="00BE098B" w:rsidRPr="006A2D7F" w:rsidRDefault="00BE098B" w:rsidP="006A2D7F">
            <w:pPr>
              <w:jc w:val="center"/>
            </w:pPr>
            <w:r w:rsidRPr="006A2D7F">
              <w:t>22 Kişi</w:t>
            </w:r>
            <w:r>
              <w:t xml:space="preserve"> </w:t>
            </w:r>
            <w:r w:rsidRPr="0002569A">
              <w:t xml:space="preserve">– </w:t>
            </w:r>
            <w:r w:rsidRPr="006A2D7F">
              <w:t>581 Gün</w:t>
            </w:r>
          </w:p>
        </w:tc>
        <w:tc>
          <w:tcPr>
            <w:tcW w:w="1422" w:type="dxa"/>
            <w:noWrap/>
          </w:tcPr>
          <w:p w:rsidR="00BE098B" w:rsidRPr="006A2D7F" w:rsidRDefault="00BE098B" w:rsidP="007A106F">
            <w:pPr>
              <w:jc w:val="center"/>
            </w:pPr>
            <w:r w:rsidRPr="006A2D7F">
              <w:t xml:space="preserve">     84.996,73</w:t>
            </w:r>
          </w:p>
        </w:tc>
        <w:tc>
          <w:tcPr>
            <w:tcW w:w="1715" w:type="dxa"/>
            <w:noWrap/>
          </w:tcPr>
          <w:p w:rsidR="00BE098B" w:rsidRPr="006A2D7F" w:rsidRDefault="00BE098B" w:rsidP="006A2D7F">
            <w:pPr>
              <w:jc w:val="right"/>
            </w:pPr>
            <w:r>
              <w:t>71.603,09</w:t>
            </w:r>
          </w:p>
        </w:tc>
        <w:tc>
          <w:tcPr>
            <w:tcW w:w="1701" w:type="dxa"/>
            <w:noWrap/>
          </w:tcPr>
          <w:p w:rsidR="00BE098B" w:rsidRPr="006A2D7F" w:rsidRDefault="00BE098B" w:rsidP="009C4E33">
            <w:pPr>
              <w:jc w:val="center"/>
            </w:pPr>
            <w:r w:rsidRPr="006A2D7F">
              <w:t>30.11.2014</w:t>
            </w:r>
          </w:p>
        </w:tc>
      </w:tr>
      <w:tr w:rsidR="00BE098B" w:rsidRPr="0002569A" w:rsidTr="0063556B">
        <w:trPr>
          <w:trHeight w:val="275"/>
        </w:trPr>
        <w:tc>
          <w:tcPr>
            <w:tcW w:w="1134" w:type="dxa"/>
            <w:noWrap/>
            <w:vAlign w:val="bottom"/>
          </w:tcPr>
          <w:p w:rsidR="00BE098B" w:rsidRPr="0002569A" w:rsidRDefault="00BE098B" w:rsidP="0063556B">
            <w:pPr>
              <w:rPr>
                <w:b/>
              </w:rPr>
            </w:pPr>
            <w:r w:rsidRPr="0002569A">
              <w:rPr>
                <w:b/>
              </w:rPr>
              <w:t>2014/12</w:t>
            </w:r>
          </w:p>
        </w:tc>
        <w:tc>
          <w:tcPr>
            <w:tcW w:w="2249" w:type="dxa"/>
            <w:noWrap/>
          </w:tcPr>
          <w:p w:rsidR="00BE098B" w:rsidRPr="0002569A" w:rsidRDefault="00BE098B" w:rsidP="006A2D7F">
            <w:pPr>
              <w:jc w:val="center"/>
            </w:pPr>
            <w:r w:rsidRPr="0002569A">
              <w:t>22 Kişi</w:t>
            </w:r>
            <w:r>
              <w:t xml:space="preserve"> </w:t>
            </w:r>
            <w:r w:rsidRPr="0002569A">
              <w:t>– 630 Gün</w:t>
            </w:r>
          </w:p>
        </w:tc>
        <w:tc>
          <w:tcPr>
            <w:tcW w:w="1422" w:type="dxa"/>
            <w:noWrap/>
          </w:tcPr>
          <w:p w:rsidR="00BE098B" w:rsidRPr="0002569A" w:rsidRDefault="00BE098B" w:rsidP="00072928">
            <w:pPr>
              <w:jc w:val="right"/>
            </w:pPr>
            <w:r w:rsidRPr="0002569A">
              <w:t>101.338,43</w:t>
            </w:r>
          </w:p>
        </w:tc>
        <w:tc>
          <w:tcPr>
            <w:tcW w:w="1715" w:type="dxa"/>
            <w:noWrap/>
          </w:tcPr>
          <w:p w:rsidR="00BE098B" w:rsidRPr="0002569A" w:rsidRDefault="00BE098B" w:rsidP="002D76E0">
            <w:pPr>
              <w:jc w:val="right"/>
            </w:pPr>
            <w:r w:rsidRPr="0002569A">
              <w:t>80.215,61</w:t>
            </w:r>
          </w:p>
        </w:tc>
        <w:tc>
          <w:tcPr>
            <w:tcW w:w="1701" w:type="dxa"/>
            <w:noWrap/>
          </w:tcPr>
          <w:p w:rsidR="00BE098B" w:rsidRPr="0002569A" w:rsidRDefault="00BE098B" w:rsidP="009C4E33">
            <w:pPr>
              <w:jc w:val="center"/>
            </w:pPr>
            <w:r w:rsidRPr="0002569A">
              <w:t>31.12.2014</w:t>
            </w:r>
          </w:p>
        </w:tc>
      </w:tr>
    </w:tbl>
    <w:p w:rsidR="00124810" w:rsidRPr="0002569A" w:rsidRDefault="00124810" w:rsidP="00304793">
      <w:pPr>
        <w:tabs>
          <w:tab w:val="left" w:pos="3460"/>
        </w:tabs>
        <w:jc w:val="both"/>
        <w:rPr>
          <w:b/>
        </w:rPr>
      </w:pPr>
    </w:p>
    <w:p w:rsidR="00124810" w:rsidRPr="0002569A" w:rsidRDefault="00124810" w:rsidP="00304793">
      <w:pPr>
        <w:tabs>
          <w:tab w:val="left" w:pos="3460"/>
        </w:tabs>
        <w:jc w:val="both"/>
        <w:rPr>
          <w:b/>
        </w:rPr>
      </w:pPr>
    </w:p>
    <w:p w:rsidR="00124810" w:rsidRPr="0002569A" w:rsidRDefault="00124810" w:rsidP="00605D61">
      <w:pPr>
        <w:tabs>
          <w:tab w:val="left" w:pos="3460"/>
        </w:tabs>
        <w:ind w:firstLine="851"/>
        <w:jc w:val="both"/>
      </w:pPr>
      <w:r w:rsidRPr="0002569A">
        <w:rPr>
          <w:b/>
        </w:rPr>
        <w:t>B.</w:t>
      </w:r>
      <w:r w:rsidRPr="0002569A">
        <w:t xml:space="preserve"> İstanbul ofis</w:t>
      </w:r>
      <w:r w:rsidR="00823579" w:rsidRPr="0002569A">
        <w:t>i personel Ü</w:t>
      </w:r>
      <w:r w:rsidRPr="0002569A">
        <w:t>cret ve SGK bilgilerinin aşağıdaki şekilde olduğu görülmüştür.</w:t>
      </w:r>
    </w:p>
    <w:p w:rsidR="00124810" w:rsidRPr="0002569A" w:rsidRDefault="00124810" w:rsidP="00304793">
      <w:pPr>
        <w:tabs>
          <w:tab w:val="left" w:pos="3460"/>
        </w:tabs>
        <w:jc w:val="both"/>
        <w:rPr>
          <w:b/>
        </w:rPr>
      </w:pPr>
    </w:p>
    <w:p w:rsidR="00124810" w:rsidRPr="0002569A" w:rsidRDefault="00124810" w:rsidP="00304793">
      <w:pPr>
        <w:tabs>
          <w:tab w:val="left" w:pos="3460"/>
        </w:tabs>
        <w:jc w:val="both"/>
        <w:rPr>
          <w:b/>
        </w:rPr>
      </w:pPr>
    </w:p>
    <w:tbl>
      <w:tblPr>
        <w:tblW w:w="8221"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2249"/>
        <w:gridCol w:w="1422"/>
        <w:gridCol w:w="1715"/>
        <w:gridCol w:w="1701"/>
      </w:tblGrid>
      <w:tr w:rsidR="00124810" w:rsidRPr="0002569A" w:rsidTr="0063556B">
        <w:trPr>
          <w:trHeight w:val="586"/>
        </w:trPr>
        <w:tc>
          <w:tcPr>
            <w:tcW w:w="1134" w:type="dxa"/>
            <w:noWrap/>
            <w:vAlign w:val="center"/>
          </w:tcPr>
          <w:p w:rsidR="00124810" w:rsidRPr="0063556B" w:rsidRDefault="00124810" w:rsidP="005C026F">
            <w:pPr>
              <w:jc w:val="center"/>
              <w:rPr>
                <w:b/>
              </w:rPr>
            </w:pPr>
            <w:r w:rsidRPr="0063556B">
              <w:rPr>
                <w:b/>
              </w:rPr>
              <w:t>Yıl/Ay</w:t>
            </w:r>
          </w:p>
        </w:tc>
        <w:tc>
          <w:tcPr>
            <w:tcW w:w="2249" w:type="dxa"/>
            <w:noWrap/>
            <w:vAlign w:val="center"/>
          </w:tcPr>
          <w:p w:rsidR="00124810" w:rsidRPr="0063556B" w:rsidRDefault="00124810" w:rsidP="005C026F">
            <w:pPr>
              <w:jc w:val="center"/>
              <w:rPr>
                <w:b/>
              </w:rPr>
            </w:pPr>
            <w:r w:rsidRPr="0063556B">
              <w:rPr>
                <w:b/>
              </w:rPr>
              <w:t>Çalışan- Gün Sayısı</w:t>
            </w:r>
          </w:p>
        </w:tc>
        <w:tc>
          <w:tcPr>
            <w:tcW w:w="1422" w:type="dxa"/>
            <w:noWrap/>
            <w:vAlign w:val="center"/>
          </w:tcPr>
          <w:p w:rsidR="00124810" w:rsidRPr="0063556B" w:rsidRDefault="00124810" w:rsidP="005C026F">
            <w:pPr>
              <w:jc w:val="center"/>
              <w:rPr>
                <w:b/>
              </w:rPr>
            </w:pPr>
            <w:r w:rsidRPr="0063556B">
              <w:rPr>
                <w:b/>
              </w:rPr>
              <w:t>Brüt ücret</w:t>
            </w:r>
          </w:p>
        </w:tc>
        <w:tc>
          <w:tcPr>
            <w:tcW w:w="1715" w:type="dxa"/>
            <w:noWrap/>
            <w:vAlign w:val="center"/>
          </w:tcPr>
          <w:p w:rsidR="00124810" w:rsidRPr="0063556B" w:rsidRDefault="00124810" w:rsidP="005C026F">
            <w:pPr>
              <w:jc w:val="center"/>
              <w:rPr>
                <w:b/>
              </w:rPr>
            </w:pPr>
            <w:r w:rsidRPr="0063556B">
              <w:rPr>
                <w:b/>
              </w:rPr>
              <w:t>SGK Matrahı</w:t>
            </w:r>
          </w:p>
        </w:tc>
        <w:tc>
          <w:tcPr>
            <w:tcW w:w="1701" w:type="dxa"/>
            <w:noWrap/>
            <w:vAlign w:val="center"/>
          </w:tcPr>
          <w:p w:rsidR="00124810" w:rsidRPr="0063556B" w:rsidRDefault="009C4E33" w:rsidP="005C026F">
            <w:pPr>
              <w:jc w:val="center"/>
              <w:rPr>
                <w:b/>
              </w:rPr>
            </w:pPr>
            <w:r w:rsidRPr="0063556B">
              <w:rPr>
                <w:b/>
              </w:rPr>
              <w:t>Defter Kayıt Tarihi</w:t>
            </w:r>
          </w:p>
        </w:tc>
      </w:tr>
      <w:tr w:rsidR="00124810" w:rsidRPr="0002569A" w:rsidTr="0063556B">
        <w:trPr>
          <w:trHeight w:val="275"/>
        </w:trPr>
        <w:tc>
          <w:tcPr>
            <w:tcW w:w="1134" w:type="dxa"/>
            <w:noWrap/>
            <w:vAlign w:val="bottom"/>
          </w:tcPr>
          <w:p w:rsidR="00124810" w:rsidRPr="0002569A" w:rsidRDefault="00823579" w:rsidP="00807517">
            <w:pPr>
              <w:jc w:val="center"/>
              <w:rPr>
                <w:b/>
              </w:rPr>
            </w:pPr>
            <w:r w:rsidRPr="0002569A">
              <w:rPr>
                <w:b/>
              </w:rPr>
              <w:t>2014</w:t>
            </w:r>
            <w:r w:rsidR="00124810" w:rsidRPr="0002569A">
              <w:rPr>
                <w:b/>
              </w:rPr>
              <w:t>/01</w:t>
            </w:r>
          </w:p>
        </w:tc>
        <w:tc>
          <w:tcPr>
            <w:tcW w:w="2249" w:type="dxa"/>
            <w:noWrap/>
            <w:vAlign w:val="bottom"/>
          </w:tcPr>
          <w:p w:rsidR="00124810" w:rsidRPr="0002569A" w:rsidRDefault="00823579" w:rsidP="00807517">
            <w:pPr>
              <w:jc w:val="center"/>
            </w:pPr>
            <w:r w:rsidRPr="0002569A">
              <w:t>16 Kişi – 480</w:t>
            </w:r>
            <w:r w:rsidR="00124810" w:rsidRPr="0002569A">
              <w:t xml:space="preserve"> Gün</w:t>
            </w:r>
          </w:p>
        </w:tc>
        <w:tc>
          <w:tcPr>
            <w:tcW w:w="1422" w:type="dxa"/>
            <w:noWrap/>
            <w:vAlign w:val="bottom"/>
          </w:tcPr>
          <w:p w:rsidR="00124810" w:rsidRPr="0002569A" w:rsidRDefault="0036278F" w:rsidP="00807517">
            <w:pPr>
              <w:jc w:val="right"/>
            </w:pPr>
            <w:r w:rsidRPr="0002569A">
              <w:t>62.262,00</w:t>
            </w:r>
          </w:p>
        </w:tc>
        <w:tc>
          <w:tcPr>
            <w:tcW w:w="1715" w:type="dxa"/>
            <w:noWrap/>
            <w:vAlign w:val="bottom"/>
          </w:tcPr>
          <w:p w:rsidR="00124810" w:rsidRPr="0002569A" w:rsidRDefault="0036278F" w:rsidP="00807517">
            <w:pPr>
              <w:jc w:val="right"/>
            </w:pPr>
            <w:r w:rsidRPr="0002569A">
              <w:t>63.562,47</w:t>
            </w:r>
          </w:p>
        </w:tc>
        <w:tc>
          <w:tcPr>
            <w:tcW w:w="1701" w:type="dxa"/>
            <w:noWrap/>
          </w:tcPr>
          <w:p w:rsidR="00124810" w:rsidRPr="0002569A" w:rsidRDefault="00823579" w:rsidP="00807517">
            <w:pPr>
              <w:jc w:val="center"/>
            </w:pPr>
            <w:r w:rsidRPr="0002569A">
              <w:t>31.01.2014</w:t>
            </w:r>
          </w:p>
        </w:tc>
      </w:tr>
      <w:tr w:rsidR="00124810" w:rsidRPr="0002569A" w:rsidTr="0063556B">
        <w:trPr>
          <w:trHeight w:val="275"/>
        </w:trPr>
        <w:tc>
          <w:tcPr>
            <w:tcW w:w="1134" w:type="dxa"/>
            <w:noWrap/>
            <w:vAlign w:val="bottom"/>
          </w:tcPr>
          <w:p w:rsidR="00124810" w:rsidRPr="0002569A" w:rsidRDefault="00823579" w:rsidP="00807517">
            <w:pPr>
              <w:jc w:val="center"/>
              <w:rPr>
                <w:b/>
              </w:rPr>
            </w:pPr>
            <w:r w:rsidRPr="0002569A">
              <w:rPr>
                <w:b/>
              </w:rPr>
              <w:t>2014</w:t>
            </w:r>
            <w:r w:rsidR="00124810" w:rsidRPr="0002569A">
              <w:rPr>
                <w:b/>
              </w:rPr>
              <w:t>/02</w:t>
            </w:r>
          </w:p>
        </w:tc>
        <w:tc>
          <w:tcPr>
            <w:tcW w:w="2249" w:type="dxa"/>
            <w:noWrap/>
            <w:vAlign w:val="bottom"/>
          </w:tcPr>
          <w:p w:rsidR="00124810" w:rsidRPr="0002569A" w:rsidRDefault="00823579" w:rsidP="00807517">
            <w:pPr>
              <w:jc w:val="center"/>
            </w:pPr>
            <w:r w:rsidRPr="0002569A">
              <w:t>16</w:t>
            </w:r>
            <w:r w:rsidR="002E46D2" w:rsidRPr="0002569A">
              <w:t xml:space="preserve"> </w:t>
            </w:r>
            <w:r w:rsidRPr="0002569A">
              <w:t>Kişi – 454</w:t>
            </w:r>
            <w:r w:rsidR="00124810" w:rsidRPr="0002569A">
              <w:t xml:space="preserve"> Gün</w:t>
            </w:r>
          </w:p>
        </w:tc>
        <w:tc>
          <w:tcPr>
            <w:tcW w:w="1422" w:type="dxa"/>
            <w:noWrap/>
            <w:vAlign w:val="bottom"/>
          </w:tcPr>
          <w:p w:rsidR="00124810" w:rsidRPr="0002569A" w:rsidRDefault="0036278F" w:rsidP="00807517">
            <w:pPr>
              <w:jc w:val="right"/>
            </w:pPr>
            <w:r w:rsidRPr="0002569A">
              <w:t>76.907,35</w:t>
            </w:r>
          </w:p>
        </w:tc>
        <w:tc>
          <w:tcPr>
            <w:tcW w:w="1715" w:type="dxa"/>
            <w:noWrap/>
            <w:vAlign w:val="bottom"/>
          </w:tcPr>
          <w:p w:rsidR="00124810" w:rsidRPr="0002569A" w:rsidRDefault="0036278F" w:rsidP="00807517">
            <w:pPr>
              <w:jc w:val="right"/>
            </w:pPr>
            <w:r w:rsidRPr="0002569A">
              <w:t>66.588,15</w:t>
            </w:r>
          </w:p>
        </w:tc>
        <w:tc>
          <w:tcPr>
            <w:tcW w:w="1701" w:type="dxa"/>
            <w:noWrap/>
          </w:tcPr>
          <w:p w:rsidR="00124810" w:rsidRPr="0002569A" w:rsidRDefault="00124810" w:rsidP="00807517">
            <w:pPr>
              <w:jc w:val="center"/>
            </w:pPr>
            <w:r w:rsidRPr="0002569A">
              <w:t>28.0</w:t>
            </w:r>
            <w:r w:rsidR="00823579" w:rsidRPr="0002569A">
              <w:t>2.2014</w:t>
            </w:r>
          </w:p>
        </w:tc>
      </w:tr>
      <w:tr w:rsidR="00124810" w:rsidRPr="0002569A" w:rsidTr="0063556B">
        <w:trPr>
          <w:trHeight w:val="275"/>
        </w:trPr>
        <w:tc>
          <w:tcPr>
            <w:tcW w:w="1134" w:type="dxa"/>
            <w:noWrap/>
            <w:vAlign w:val="bottom"/>
          </w:tcPr>
          <w:p w:rsidR="00124810" w:rsidRPr="0002569A" w:rsidRDefault="00823579" w:rsidP="00807517">
            <w:pPr>
              <w:jc w:val="center"/>
              <w:rPr>
                <w:b/>
              </w:rPr>
            </w:pPr>
            <w:r w:rsidRPr="0002569A">
              <w:rPr>
                <w:b/>
              </w:rPr>
              <w:t>2014</w:t>
            </w:r>
            <w:r w:rsidR="00124810" w:rsidRPr="0002569A">
              <w:rPr>
                <w:b/>
              </w:rPr>
              <w:t>/03</w:t>
            </w:r>
          </w:p>
        </w:tc>
        <w:tc>
          <w:tcPr>
            <w:tcW w:w="2249" w:type="dxa"/>
            <w:noWrap/>
            <w:vAlign w:val="bottom"/>
          </w:tcPr>
          <w:p w:rsidR="00124810" w:rsidRPr="0002569A" w:rsidRDefault="00823579" w:rsidP="00807517">
            <w:pPr>
              <w:jc w:val="center"/>
            </w:pPr>
            <w:r w:rsidRPr="0002569A">
              <w:t>17</w:t>
            </w:r>
            <w:r w:rsidR="002E46D2" w:rsidRPr="0002569A">
              <w:t xml:space="preserve"> </w:t>
            </w:r>
            <w:r w:rsidRPr="0002569A">
              <w:t>Kişi – 476</w:t>
            </w:r>
            <w:r w:rsidR="00124810" w:rsidRPr="0002569A">
              <w:t xml:space="preserve"> Gün</w:t>
            </w:r>
          </w:p>
        </w:tc>
        <w:tc>
          <w:tcPr>
            <w:tcW w:w="1422" w:type="dxa"/>
            <w:noWrap/>
            <w:vAlign w:val="bottom"/>
          </w:tcPr>
          <w:p w:rsidR="00124810" w:rsidRPr="0002569A" w:rsidRDefault="0036278F" w:rsidP="00807517">
            <w:pPr>
              <w:jc w:val="right"/>
            </w:pPr>
            <w:r w:rsidRPr="0002569A">
              <w:t>70.827,73</w:t>
            </w:r>
          </w:p>
        </w:tc>
        <w:tc>
          <w:tcPr>
            <w:tcW w:w="1715" w:type="dxa"/>
            <w:noWrap/>
            <w:vAlign w:val="bottom"/>
          </w:tcPr>
          <w:p w:rsidR="00124810" w:rsidRPr="0002569A" w:rsidRDefault="0036278F" w:rsidP="00807517">
            <w:pPr>
              <w:jc w:val="right"/>
            </w:pPr>
            <w:r w:rsidRPr="0002569A">
              <w:t>65.303,13</w:t>
            </w:r>
          </w:p>
        </w:tc>
        <w:tc>
          <w:tcPr>
            <w:tcW w:w="1701" w:type="dxa"/>
            <w:noWrap/>
          </w:tcPr>
          <w:p w:rsidR="00124810" w:rsidRPr="0002569A" w:rsidRDefault="00124810" w:rsidP="00807517">
            <w:pPr>
              <w:jc w:val="center"/>
            </w:pPr>
            <w:r w:rsidRPr="0002569A">
              <w:t>31.0</w:t>
            </w:r>
            <w:r w:rsidR="00823579" w:rsidRPr="0002569A">
              <w:t>3.2014</w:t>
            </w:r>
          </w:p>
        </w:tc>
      </w:tr>
      <w:tr w:rsidR="00124810" w:rsidRPr="0002569A" w:rsidTr="0063556B">
        <w:trPr>
          <w:trHeight w:val="275"/>
        </w:trPr>
        <w:tc>
          <w:tcPr>
            <w:tcW w:w="1134" w:type="dxa"/>
            <w:noWrap/>
            <w:vAlign w:val="bottom"/>
          </w:tcPr>
          <w:p w:rsidR="00124810" w:rsidRPr="0002569A" w:rsidRDefault="00823579" w:rsidP="00807517">
            <w:pPr>
              <w:jc w:val="center"/>
              <w:rPr>
                <w:b/>
              </w:rPr>
            </w:pPr>
            <w:r w:rsidRPr="0002569A">
              <w:rPr>
                <w:b/>
              </w:rPr>
              <w:t>2014</w:t>
            </w:r>
            <w:r w:rsidR="00124810" w:rsidRPr="0002569A">
              <w:rPr>
                <w:b/>
              </w:rPr>
              <w:t>/04</w:t>
            </w:r>
          </w:p>
        </w:tc>
        <w:tc>
          <w:tcPr>
            <w:tcW w:w="2249" w:type="dxa"/>
            <w:noWrap/>
            <w:vAlign w:val="bottom"/>
          </w:tcPr>
          <w:p w:rsidR="00124810" w:rsidRPr="0002569A" w:rsidRDefault="00823579" w:rsidP="00807517">
            <w:pPr>
              <w:jc w:val="center"/>
            </w:pPr>
            <w:r w:rsidRPr="0002569A">
              <w:t>18</w:t>
            </w:r>
            <w:r w:rsidR="002E46D2" w:rsidRPr="0002569A">
              <w:t xml:space="preserve"> </w:t>
            </w:r>
            <w:r w:rsidRPr="0002569A">
              <w:t>Kişi – 526</w:t>
            </w:r>
            <w:r w:rsidR="00124810" w:rsidRPr="0002569A">
              <w:t xml:space="preserve"> Gün</w:t>
            </w:r>
          </w:p>
        </w:tc>
        <w:tc>
          <w:tcPr>
            <w:tcW w:w="1422" w:type="dxa"/>
            <w:noWrap/>
            <w:vAlign w:val="bottom"/>
          </w:tcPr>
          <w:p w:rsidR="00124810" w:rsidRPr="0002569A" w:rsidRDefault="0036278F" w:rsidP="00807517">
            <w:pPr>
              <w:jc w:val="right"/>
            </w:pPr>
            <w:r w:rsidRPr="0002569A">
              <w:t>84.668,07</w:t>
            </w:r>
          </w:p>
        </w:tc>
        <w:tc>
          <w:tcPr>
            <w:tcW w:w="1715" w:type="dxa"/>
            <w:noWrap/>
            <w:vAlign w:val="bottom"/>
          </w:tcPr>
          <w:p w:rsidR="00124810" w:rsidRPr="0002569A" w:rsidRDefault="0036278F" w:rsidP="00807517">
            <w:pPr>
              <w:jc w:val="right"/>
            </w:pPr>
            <w:r w:rsidRPr="0002569A">
              <w:t>75.584,77</w:t>
            </w:r>
          </w:p>
        </w:tc>
        <w:tc>
          <w:tcPr>
            <w:tcW w:w="1701" w:type="dxa"/>
            <w:noWrap/>
          </w:tcPr>
          <w:p w:rsidR="00124810" w:rsidRPr="0002569A" w:rsidRDefault="00124810" w:rsidP="00807517">
            <w:pPr>
              <w:jc w:val="center"/>
            </w:pPr>
            <w:r w:rsidRPr="0002569A">
              <w:t>30.0</w:t>
            </w:r>
            <w:r w:rsidR="00823579" w:rsidRPr="0002569A">
              <w:t>4.2014</w:t>
            </w:r>
          </w:p>
        </w:tc>
      </w:tr>
      <w:tr w:rsidR="00124810" w:rsidRPr="0002569A" w:rsidTr="0063556B">
        <w:trPr>
          <w:trHeight w:val="275"/>
        </w:trPr>
        <w:tc>
          <w:tcPr>
            <w:tcW w:w="1134" w:type="dxa"/>
            <w:noWrap/>
            <w:vAlign w:val="bottom"/>
          </w:tcPr>
          <w:p w:rsidR="00124810" w:rsidRPr="0002569A" w:rsidRDefault="00124810" w:rsidP="00807517">
            <w:pPr>
              <w:jc w:val="center"/>
              <w:rPr>
                <w:b/>
              </w:rPr>
            </w:pPr>
            <w:r w:rsidRPr="0002569A">
              <w:rPr>
                <w:b/>
              </w:rPr>
              <w:t>20</w:t>
            </w:r>
            <w:r w:rsidR="00823579" w:rsidRPr="0002569A">
              <w:rPr>
                <w:b/>
              </w:rPr>
              <w:t>14</w:t>
            </w:r>
            <w:r w:rsidRPr="0002569A">
              <w:rPr>
                <w:b/>
              </w:rPr>
              <w:t>/05</w:t>
            </w:r>
          </w:p>
        </w:tc>
        <w:tc>
          <w:tcPr>
            <w:tcW w:w="2249" w:type="dxa"/>
            <w:noWrap/>
            <w:vAlign w:val="bottom"/>
          </w:tcPr>
          <w:p w:rsidR="00124810" w:rsidRPr="0002569A" w:rsidRDefault="00823579" w:rsidP="00807517">
            <w:pPr>
              <w:jc w:val="center"/>
            </w:pPr>
            <w:r w:rsidRPr="0002569A">
              <w:t>19</w:t>
            </w:r>
            <w:r w:rsidR="002E46D2" w:rsidRPr="0002569A">
              <w:t xml:space="preserve"> </w:t>
            </w:r>
            <w:r w:rsidRPr="0002569A">
              <w:t>Kişi – 531</w:t>
            </w:r>
            <w:r w:rsidR="00124810" w:rsidRPr="0002569A">
              <w:t xml:space="preserve"> Gün</w:t>
            </w:r>
          </w:p>
        </w:tc>
        <w:tc>
          <w:tcPr>
            <w:tcW w:w="1422" w:type="dxa"/>
            <w:noWrap/>
            <w:vAlign w:val="bottom"/>
          </w:tcPr>
          <w:p w:rsidR="00124810" w:rsidRPr="0002569A" w:rsidRDefault="0036278F" w:rsidP="00807517">
            <w:pPr>
              <w:jc w:val="right"/>
            </w:pPr>
            <w:r w:rsidRPr="0002569A">
              <w:t>95.214,32</w:t>
            </w:r>
          </w:p>
        </w:tc>
        <w:tc>
          <w:tcPr>
            <w:tcW w:w="1715" w:type="dxa"/>
            <w:noWrap/>
            <w:vAlign w:val="bottom"/>
          </w:tcPr>
          <w:p w:rsidR="00124810" w:rsidRPr="0002569A" w:rsidRDefault="0036278F" w:rsidP="00807517">
            <w:pPr>
              <w:jc w:val="right"/>
            </w:pPr>
            <w:r w:rsidRPr="0002569A">
              <w:t>76.625,12</w:t>
            </w:r>
          </w:p>
        </w:tc>
        <w:tc>
          <w:tcPr>
            <w:tcW w:w="1701" w:type="dxa"/>
            <w:noWrap/>
          </w:tcPr>
          <w:p w:rsidR="00124810" w:rsidRPr="0002569A" w:rsidRDefault="00124810" w:rsidP="00807517">
            <w:pPr>
              <w:jc w:val="center"/>
            </w:pPr>
            <w:r w:rsidRPr="0002569A">
              <w:t>31.0</w:t>
            </w:r>
            <w:r w:rsidR="00823579" w:rsidRPr="0002569A">
              <w:t>5.2014</w:t>
            </w:r>
          </w:p>
        </w:tc>
      </w:tr>
      <w:tr w:rsidR="00124810" w:rsidRPr="0002569A" w:rsidTr="0063556B">
        <w:trPr>
          <w:trHeight w:val="275"/>
        </w:trPr>
        <w:tc>
          <w:tcPr>
            <w:tcW w:w="1134" w:type="dxa"/>
            <w:noWrap/>
            <w:vAlign w:val="bottom"/>
          </w:tcPr>
          <w:p w:rsidR="00124810" w:rsidRPr="0002569A" w:rsidRDefault="00124810" w:rsidP="00807517">
            <w:pPr>
              <w:jc w:val="center"/>
              <w:rPr>
                <w:b/>
              </w:rPr>
            </w:pPr>
            <w:r w:rsidRPr="0002569A">
              <w:rPr>
                <w:b/>
              </w:rPr>
              <w:t>20</w:t>
            </w:r>
            <w:r w:rsidR="00823579" w:rsidRPr="0002569A">
              <w:rPr>
                <w:b/>
              </w:rPr>
              <w:t>14</w:t>
            </w:r>
            <w:r w:rsidRPr="0002569A">
              <w:rPr>
                <w:b/>
              </w:rPr>
              <w:t>/06</w:t>
            </w:r>
          </w:p>
        </w:tc>
        <w:tc>
          <w:tcPr>
            <w:tcW w:w="2249" w:type="dxa"/>
            <w:noWrap/>
            <w:vAlign w:val="bottom"/>
          </w:tcPr>
          <w:p w:rsidR="00124810" w:rsidRPr="0002569A" w:rsidRDefault="00823579" w:rsidP="00807517">
            <w:pPr>
              <w:jc w:val="center"/>
            </w:pPr>
            <w:r w:rsidRPr="0002569A">
              <w:t>19 Kişi – 546</w:t>
            </w:r>
            <w:r w:rsidR="00124810" w:rsidRPr="0002569A">
              <w:t xml:space="preserve"> Gün</w:t>
            </w:r>
          </w:p>
        </w:tc>
        <w:tc>
          <w:tcPr>
            <w:tcW w:w="1422" w:type="dxa"/>
            <w:noWrap/>
            <w:vAlign w:val="bottom"/>
          </w:tcPr>
          <w:p w:rsidR="00124810" w:rsidRPr="0002569A" w:rsidRDefault="0036278F" w:rsidP="00807517">
            <w:pPr>
              <w:jc w:val="right"/>
            </w:pPr>
            <w:r w:rsidRPr="0002569A">
              <w:t>89.486,75</w:t>
            </w:r>
          </w:p>
        </w:tc>
        <w:tc>
          <w:tcPr>
            <w:tcW w:w="1715" w:type="dxa"/>
            <w:noWrap/>
            <w:vAlign w:val="bottom"/>
          </w:tcPr>
          <w:p w:rsidR="00124810" w:rsidRPr="0002569A" w:rsidRDefault="0036278F" w:rsidP="00807517">
            <w:pPr>
              <w:jc w:val="right"/>
            </w:pPr>
            <w:r w:rsidRPr="0002569A">
              <w:t>77.523,69</w:t>
            </w:r>
          </w:p>
        </w:tc>
        <w:tc>
          <w:tcPr>
            <w:tcW w:w="1701" w:type="dxa"/>
            <w:noWrap/>
          </w:tcPr>
          <w:p w:rsidR="00124810" w:rsidRPr="0002569A" w:rsidRDefault="00124810" w:rsidP="00807517">
            <w:pPr>
              <w:jc w:val="center"/>
            </w:pPr>
            <w:r w:rsidRPr="0002569A">
              <w:t>30.0</w:t>
            </w:r>
            <w:r w:rsidR="00823579" w:rsidRPr="0002569A">
              <w:t>6.2014</w:t>
            </w:r>
          </w:p>
        </w:tc>
      </w:tr>
      <w:tr w:rsidR="00124810" w:rsidRPr="0002569A" w:rsidTr="0063556B">
        <w:trPr>
          <w:trHeight w:val="300"/>
        </w:trPr>
        <w:tc>
          <w:tcPr>
            <w:tcW w:w="1134" w:type="dxa"/>
            <w:noWrap/>
            <w:vAlign w:val="bottom"/>
          </w:tcPr>
          <w:p w:rsidR="00124810" w:rsidRPr="0002569A" w:rsidRDefault="00605D61" w:rsidP="00807517">
            <w:pPr>
              <w:jc w:val="center"/>
              <w:rPr>
                <w:b/>
              </w:rPr>
            </w:pPr>
            <w:r>
              <w:rPr>
                <w:b/>
              </w:rPr>
              <w:t>2</w:t>
            </w:r>
            <w:r w:rsidR="00124810" w:rsidRPr="0002569A">
              <w:rPr>
                <w:b/>
              </w:rPr>
              <w:t>0</w:t>
            </w:r>
            <w:r w:rsidR="00823579" w:rsidRPr="0002569A">
              <w:rPr>
                <w:b/>
              </w:rPr>
              <w:t>14</w:t>
            </w:r>
            <w:r w:rsidR="00124810" w:rsidRPr="0002569A">
              <w:rPr>
                <w:b/>
              </w:rPr>
              <w:t>/07</w:t>
            </w:r>
          </w:p>
        </w:tc>
        <w:tc>
          <w:tcPr>
            <w:tcW w:w="2249" w:type="dxa"/>
            <w:noWrap/>
            <w:vAlign w:val="bottom"/>
          </w:tcPr>
          <w:p w:rsidR="00124810" w:rsidRPr="0002569A" w:rsidRDefault="00823579" w:rsidP="00807517">
            <w:pPr>
              <w:jc w:val="center"/>
            </w:pPr>
            <w:r w:rsidRPr="0002569A">
              <w:t>20 Kişi – 576</w:t>
            </w:r>
            <w:r w:rsidR="00124810" w:rsidRPr="0002569A">
              <w:t xml:space="preserve"> Gün</w:t>
            </w:r>
          </w:p>
        </w:tc>
        <w:tc>
          <w:tcPr>
            <w:tcW w:w="1422" w:type="dxa"/>
            <w:noWrap/>
            <w:vAlign w:val="bottom"/>
          </w:tcPr>
          <w:p w:rsidR="00124810" w:rsidRPr="0002569A" w:rsidRDefault="0036278F" w:rsidP="00807517">
            <w:pPr>
              <w:jc w:val="right"/>
            </w:pPr>
            <w:r w:rsidRPr="0002569A">
              <w:t>106.935,21</w:t>
            </w:r>
          </w:p>
        </w:tc>
        <w:tc>
          <w:tcPr>
            <w:tcW w:w="1715" w:type="dxa"/>
            <w:noWrap/>
            <w:vAlign w:val="bottom"/>
          </w:tcPr>
          <w:p w:rsidR="00124810" w:rsidRPr="0002569A" w:rsidRDefault="0036278F" w:rsidP="0024078C">
            <w:pPr>
              <w:jc w:val="right"/>
            </w:pPr>
            <w:r w:rsidRPr="0002569A">
              <w:t xml:space="preserve">     89.520,09</w:t>
            </w:r>
          </w:p>
        </w:tc>
        <w:tc>
          <w:tcPr>
            <w:tcW w:w="1701" w:type="dxa"/>
            <w:noWrap/>
          </w:tcPr>
          <w:p w:rsidR="00124810" w:rsidRPr="0002569A" w:rsidRDefault="00124810" w:rsidP="00807517">
            <w:pPr>
              <w:jc w:val="center"/>
            </w:pPr>
            <w:r w:rsidRPr="0002569A">
              <w:t>31.0</w:t>
            </w:r>
            <w:r w:rsidR="00823579" w:rsidRPr="0002569A">
              <w:t>7.2014</w:t>
            </w:r>
            <w:r w:rsidRPr="0002569A">
              <w:t xml:space="preserve"> </w:t>
            </w:r>
          </w:p>
        </w:tc>
      </w:tr>
      <w:tr w:rsidR="00124810" w:rsidRPr="0002569A" w:rsidTr="0063556B">
        <w:trPr>
          <w:trHeight w:val="275"/>
        </w:trPr>
        <w:tc>
          <w:tcPr>
            <w:tcW w:w="1134" w:type="dxa"/>
            <w:noWrap/>
            <w:vAlign w:val="bottom"/>
          </w:tcPr>
          <w:p w:rsidR="00124810" w:rsidRPr="0002569A" w:rsidRDefault="00124810" w:rsidP="00807517">
            <w:pPr>
              <w:jc w:val="center"/>
              <w:rPr>
                <w:b/>
              </w:rPr>
            </w:pPr>
            <w:r w:rsidRPr="0002569A">
              <w:rPr>
                <w:b/>
              </w:rPr>
              <w:t>20</w:t>
            </w:r>
            <w:r w:rsidR="00823579" w:rsidRPr="0002569A">
              <w:rPr>
                <w:b/>
              </w:rPr>
              <w:t>14</w:t>
            </w:r>
            <w:r w:rsidRPr="0002569A">
              <w:rPr>
                <w:b/>
              </w:rPr>
              <w:t>/08</w:t>
            </w:r>
          </w:p>
        </w:tc>
        <w:tc>
          <w:tcPr>
            <w:tcW w:w="2249" w:type="dxa"/>
            <w:noWrap/>
            <w:vAlign w:val="bottom"/>
          </w:tcPr>
          <w:p w:rsidR="00124810" w:rsidRPr="0002569A" w:rsidRDefault="00823579" w:rsidP="00807517">
            <w:pPr>
              <w:jc w:val="center"/>
            </w:pPr>
            <w:r w:rsidRPr="0002569A">
              <w:t>19 Kişi – 546</w:t>
            </w:r>
            <w:r w:rsidR="00124810" w:rsidRPr="0002569A">
              <w:t xml:space="preserve"> Gün</w:t>
            </w:r>
          </w:p>
        </w:tc>
        <w:tc>
          <w:tcPr>
            <w:tcW w:w="1422" w:type="dxa"/>
            <w:noWrap/>
            <w:vAlign w:val="bottom"/>
          </w:tcPr>
          <w:p w:rsidR="00124810" w:rsidRPr="0002569A" w:rsidRDefault="0036278F" w:rsidP="00807517">
            <w:pPr>
              <w:jc w:val="right"/>
            </w:pPr>
            <w:r w:rsidRPr="0002569A">
              <w:t>109.284,19</w:t>
            </w:r>
          </w:p>
        </w:tc>
        <w:tc>
          <w:tcPr>
            <w:tcW w:w="1715" w:type="dxa"/>
            <w:noWrap/>
            <w:vAlign w:val="bottom"/>
          </w:tcPr>
          <w:p w:rsidR="00124810" w:rsidRPr="0002569A" w:rsidRDefault="0036278F" w:rsidP="00807517">
            <w:pPr>
              <w:jc w:val="right"/>
            </w:pPr>
            <w:r w:rsidRPr="0002569A">
              <w:t>87.723,09</w:t>
            </w:r>
          </w:p>
        </w:tc>
        <w:tc>
          <w:tcPr>
            <w:tcW w:w="1701" w:type="dxa"/>
            <w:noWrap/>
          </w:tcPr>
          <w:p w:rsidR="00124810" w:rsidRPr="0002569A" w:rsidRDefault="00823579" w:rsidP="00807517">
            <w:pPr>
              <w:jc w:val="center"/>
            </w:pPr>
            <w:r w:rsidRPr="0002569A">
              <w:t>31.01.2014</w:t>
            </w:r>
          </w:p>
        </w:tc>
      </w:tr>
      <w:tr w:rsidR="00124810" w:rsidRPr="0002569A" w:rsidTr="0063556B">
        <w:trPr>
          <w:trHeight w:val="275"/>
        </w:trPr>
        <w:tc>
          <w:tcPr>
            <w:tcW w:w="1134" w:type="dxa"/>
            <w:noWrap/>
            <w:vAlign w:val="bottom"/>
          </w:tcPr>
          <w:p w:rsidR="00124810" w:rsidRPr="0002569A" w:rsidRDefault="00823579" w:rsidP="00807517">
            <w:pPr>
              <w:jc w:val="center"/>
              <w:rPr>
                <w:b/>
              </w:rPr>
            </w:pPr>
            <w:r w:rsidRPr="0002569A">
              <w:rPr>
                <w:b/>
              </w:rPr>
              <w:t>2014</w:t>
            </w:r>
            <w:r w:rsidR="00124810" w:rsidRPr="0002569A">
              <w:rPr>
                <w:b/>
              </w:rPr>
              <w:t>/09</w:t>
            </w:r>
          </w:p>
        </w:tc>
        <w:tc>
          <w:tcPr>
            <w:tcW w:w="2249" w:type="dxa"/>
            <w:noWrap/>
            <w:vAlign w:val="bottom"/>
          </w:tcPr>
          <w:p w:rsidR="00124810" w:rsidRPr="0002569A" w:rsidRDefault="00823579" w:rsidP="00807517">
            <w:pPr>
              <w:jc w:val="center"/>
            </w:pPr>
            <w:r w:rsidRPr="0002569A">
              <w:t>19</w:t>
            </w:r>
            <w:r w:rsidR="002E46D2" w:rsidRPr="0002569A">
              <w:t xml:space="preserve"> </w:t>
            </w:r>
            <w:r w:rsidR="00124810" w:rsidRPr="0002569A">
              <w:t xml:space="preserve">Kişi – </w:t>
            </w:r>
            <w:r w:rsidRPr="0002569A">
              <w:t>533</w:t>
            </w:r>
            <w:r w:rsidR="00124810" w:rsidRPr="0002569A">
              <w:t xml:space="preserve"> Gün</w:t>
            </w:r>
          </w:p>
        </w:tc>
        <w:tc>
          <w:tcPr>
            <w:tcW w:w="1422" w:type="dxa"/>
            <w:noWrap/>
            <w:vAlign w:val="bottom"/>
          </w:tcPr>
          <w:p w:rsidR="00124810" w:rsidRPr="0002569A" w:rsidRDefault="0036278F" w:rsidP="00807517">
            <w:pPr>
              <w:jc w:val="right"/>
            </w:pPr>
            <w:r w:rsidRPr="0002569A">
              <w:t>109.129,66</w:t>
            </w:r>
          </w:p>
        </w:tc>
        <w:tc>
          <w:tcPr>
            <w:tcW w:w="1715" w:type="dxa"/>
            <w:noWrap/>
            <w:vAlign w:val="bottom"/>
          </w:tcPr>
          <w:p w:rsidR="00124810" w:rsidRPr="0002569A" w:rsidRDefault="0036278F" w:rsidP="00807517">
            <w:pPr>
              <w:jc w:val="right"/>
            </w:pPr>
            <w:r w:rsidRPr="0002569A">
              <w:t>89.190,86</w:t>
            </w:r>
          </w:p>
        </w:tc>
        <w:tc>
          <w:tcPr>
            <w:tcW w:w="1701" w:type="dxa"/>
            <w:noWrap/>
          </w:tcPr>
          <w:p w:rsidR="00124810" w:rsidRPr="0002569A" w:rsidRDefault="00124810" w:rsidP="00807517">
            <w:pPr>
              <w:jc w:val="center"/>
            </w:pPr>
            <w:r w:rsidRPr="0002569A">
              <w:t>30.0</w:t>
            </w:r>
            <w:r w:rsidR="00823579" w:rsidRPr="0002569A">
              <w:t>9.2014</w:t>
            </w:r>
            <w:r w:rsidRPr="0002569A">
              <w:t xml:space="preserve"> </w:t>
            </w:r>
          </w:p>
        </w:tc>
      </w:tr>
      <w:tr w:rsidR="009C3491" w:rsidRPr="0002569A" w:rsidTr="0063556B">
        <w:trPr>
          <w:trHeight w:val="275"/>
        </w:trPr>
        <w:tc>
          <w:tcPr>
            <w:tcW w:w="1134" w:type="dxa"/>
            <w:noWrap/>
            <w:vAlign w:val="bottom"/>
          </w:tcPr>
          <w:p w:rsidR="009C3491" w:rsidRPr="0002569A" w:rsidRDefault="009C3491" w:rsidP="00807517">
            <w:pPr>
              <w:jc w:val="center"/>
              <w:rPr>
                <w:b/>
              </w:rPr>
            </w:pPr>
            <w:r w:rsidRPr="0002569A">
              <w:rPr>
                <w:b/>
              </w:rPr>
              <w:t>2014/10</w:t>
            </w:r>
          </w:p>
        </w:tc>
        <w:tc>
          <w:tcPr>
            <w:tcW w:w="2249" w:type="dxa"/>
            <w:noWrap/>
            <w:vAlign w:val="bottom"/>
          </w:tcPr>
          <w:p w:rsidR="009C3491" w:rsidRPr="0002569A" w:rsidRDefault="002E46D2" w:rsidP="006A2D7F">
            <w:pPr>
              <w:jc w:val="center"/>
            </w:pPr>
            <w:r w:rsidRPr="0002569A">
              <w:t xml:space="preserve">20 Kişi </w:t>
            </w:r>
            <w:r w:rsidR="006A2D7F" w:rsidRPr="0002569A">
              <w:t xml:space="preserve">– </w:t>
            </w:r>
            <w:r w:rsidRPr="0002569A">
              <w:t>560 Gün</w:t>
            </w:r>
          </w:p>
        </w:tc>
        <w:tc>
          <w:tcPr>
            <w:tcW w:w="1422" w:type="dxa"/>
            <w:noWrap/>
            <w:vAlign w:val="bottom"/>
          </w:tcPr>
          <w:p w:rsidR="009C3491" w:rsidRPr="0002569A" w:rsidRDefault="002E46D2" w:rsidP="00807517">
            <w:pPr>
              <w:jc w:val="right"/>
            </w:pPr>
            <w:r w:rsidRPr="0002569A">
              <w:t>144.352,12</w:t>
            </w:r>
          </w:p>
        </w:tc>
        <w:tc>
          <w:tcPr>
            <w:tcW w:w="1715" w:type="dxa"/>
            <w:noWrap/>
            <w:vAlign w:val="bottom"/>
          </w:tcPr>
          <w:p w:rsidR="009C3491" w:rsidRPr="0002569A" w:rsidRDefault="002E46D2" w:rsidP="00807517">
            <w:pPr>
              <w:jc w:val="right"/>
            </w:pPr>
            <w:r w:rsidRPr="0002569A">
              <w:t>98.969,72</w:t>
            </w:r>
          </w:p>
        </w:tc>
        <w:tc>
          <w:tcPr>
            <w:tcW w:w="1701" w:type="dxa"/>
            <w:noWrap/>
          </w:tcPr>
          <w:p w:rsidR="009C3491" w:rsidRPr="0002569A" w:rsidRDefault="009C4E33" w:rsidP="00807517">
            <w:pPr>
              <w:jc w:val="center"/>
            </w:pPr>
            <w:r w:rsidRPr="0002569A">
              <w:t>31.10.2014</w:t>
            </w:r>
          </w:p>
        </w:tc>
      </w:tr>
      <w:tr w:rsidR="009C3491" w:rsidRPr="0002569A" w:rsidTr="0063556B">
        <w:trPr>
          <w:trHeight w:val="275"/>
        </w:trPr>
        <w:tc>
          <w:tcPr>
            <w:tcW w:w="1134" w:type="dxa"/>
            <w:noWrap/>
            <w:vAlign w:val="bottom"/>
          </w:tcPr>
          <w:p w:rsidR="009C3491" w:rsidRPr="0002569A" w:rsidRDefault="009C3491" w:rsidP="00807517">
            <w:pPr>
              <w:jc w:val="center"/>
              <w:rPr>
                <w:b/>
              </w:rPr>
            </w:pPr>
            <w:r w:rsidRPr="0002569A">
              <w:rPr>
                <w:b/>
              </w:rPr>
              <w:t>2014/11</w:t>
            </w:r>
          </w:p>
        </w:tc>
        <w:tc>
          <w:tcPr>
            <w:tcW w:w="2249" w:type="dxa"/>
            <w:noWrap/>
            <w:vAlign w:val="bottom"/>
          </w:tcPr>
          <w:p w:rsidR="009C3491" w:rsidRPr="0002569A" w:rsidRDefault="002E46D2" w:rsidP="006A2D7F">
            <w:pPr>
              <w:jc w:val="center"/>
            </w:pPr>
            <w:r w:rsidRPr="0002569A">
              <w:t xml:space="preserve">20 Kişi </w:t>
            </w:r>
            <w:r w:rsidR="006A2D7F" w:rsidRPr="0002569A">
              <w:t xml:space="preserve">– </w:t>
            </w:r>
            <w:r w:rsidRPr="0002569A">
              <w:t>560 Gün</w:t>
            </w:r>
          </w:p>
        </w:tc>
        <w:tc>
          <w:tcPr>
            <w:tcW w:w="1422" w:type="dxa"/>
            <w:noWrap/>
            <w:vAlign w:val="bottom"/>
          </w:tcPr>
          <w:p w:rsidR="009C3491" w:rsidRPr="0002569A" w:rsidRDefault="002E46D2" w:rsidP="00807517">
            <w:pPr>
              <w:jc w:val="right"/>
            </w:pPr>
            <w:r w:rsidRPr="0002569A">
              <w:t>145.804,44</w:t>
            </w:r>
          </w:p>
        </w:tc>
        <w:tc>
          <w:tcPr>
            <w:tcW w:w="1715" w:type="dxa"/>
            <w:noWrap/>
            <w:vAlign w:val="bottom"/>
          </w:tcPr>
          <w:p w:rsidR="009C3491" w:rsidRPr="0002569A" w:rsidRDefault="002E46D2" w:rsidP="00807517">
            <w:pPr>
              <w:jc w:val="right"/>
            </w:pPr>
            <w:r w:rsidRPr="0002569A">
              <w:t>101.604,39</w:t>
            </w:r>
          </w:p>
        </w:tc>
        <w:tc>
          <w:tcPr>
            <w:tcW w:w="1701" w:type="dxa"/>
            <w:noWrap/>
          </w:tcPr>
          <w:p w:rsidR="009C3491" w:rsidRPr="0002569A" w:rsidRDefault="009C4E33" w:rsidP="00807517">
            <w:pPr>
              <w:jc w:val="center"/>
            </w:pPr>
            <w:r w:rsidRPr="0002569A">
              <w:t>30.11.2014</w:t>
            </w:r>
          </w:p>
        </w:tc>
      </w:tr>
      <w:tr w:rsidR="009C3491" w:rsidRPr="0002569A" w:rsidTr="0063556B">
        <w:trPr>
          <w:trHeight w:val="275"/>
        </w:trPr>
        <w:tc>
          <w:tcPr>
            <w:tcW w:w="1134" w:type="dxa"/>
            <w:noWrap/>
            <w:vAlign w:val="bottom"/>
          </w:tcPr>
          <w:p w:rsidR="009C3491" w:rsidRPr="0002569A" w:rsidRDefault="009C3491" w:rsidP="00807517">
            <w:pPr>
              <w:jc w:val="center"/>
              <w:rPr>
                <w:b/>
              </w:rPr>
            </w:pPr>
            <w:r w:rsidRPr="0002569A">
              <w:rPr>
                <w:b/>
              </w:rPr>
              <w:t>2014/12</w:t>
            </w:r>
          </w:p>
        </w:tc>
        <w:tc>
          <w:tcPr>
            <w:tcW w:w="2249" w:type="dxa"/>
            <w:noWrap/>
            <w:vAlign w:val="bottom"/>
          </w:tcPr>
          <w:p w:rsidR="009C3491" w:rsidRPr="0002569A" w:rsidRDefault="009C3491" w:rsidP="00807517">
            <w:pPr>
              <w:jc w:val="center"/>
            </w:pPr>
            <w:r w:rsidRPr="0002569A">
              <w:t>20 Kişi</w:t>
            </w:r>
            <w:r w:rsidR="006A2D7F">
              <w:t xml:space="preserve"> </w:t>
            </w:r>
            <w:r w:rsidR="006A2D7F" w:rsidRPr="0002569A">
              <w:t xml:space="preserve">– </w:t>
            </w:r>
            <w:r w:rsidRPr="0002569A">
              <w:t>586</w:t>
            </w:r>
            <w:r w:rsidR="002E46D2" w:rsidRPr="0002569A">
              <w:t xml:space="preserve"> Gün</w:t>
            </w:r>
          </w:p>
        </w:tc>
        <w:tc>
          <w:tcPr>
            <w:tcW w:w="1422" w:type="dxa"/>
            <w:noWrap/>
            <w:vAlign w:val="bottom"/>
          </w:tcPr>
          <w:p w:rsidR="009C3491" w:rsidRPr="0002569A" w:rsidRDefault="009C3491" w:rsidP="00807517">
            <w:pPr>
              <w:jc w:val="right"/>
            </w:pPr>
            <w:r w:rsidRPr="0002569A">
              <w:t>175.060,71</w:t>
            </w:r>
          </w:p>
        </w:tc>
        <w:tc>
          <w:tcPr>
            <w:tcW w:w="1715" w:type="dxa"/>
            <w:noWrap/>
            <w:vAlign w:val="bottom"/>
          </w:tcPr>
          <w:p w:rsidR="009C3491" w:rsidRPr="0002569A" w:rsidRDefault="009C3491" w:rsidP="00807517">
            <w:pPr>
              <w:jc w:val="right"/>
            </w:pPr>
            <w:r w:rsidRPr="0002569A">
              <w:t>106.342,38</w:t>
            </w:r>
          </w:p>
        </w:tc>
        <w:tc>
          <w:tcPr>
            <w:tcW w:w="1701" w:type="dxa"/>
            <w:noWrap/>
          </w:tcPr>
          <w:p w:rsidR="009C3491" w:rsidRPr="0002569A" w:rsidRDefault="009C4E33" w:rsidP="00807517">
            <w:pPr>
              <w:jc w:val="center"/>
            </w:pPr>
            <w:r w:rsidRPr="0002569A">
              <w:t>31.12.2014</w:t>
            </w:r>
          </w:p>
        </w:tc>
      </w:tr>
    </w:tbl>
    <w:p w:rsidR="00124810" w:rsidRPr="0002569A" w:rsidRDefault="00124810" w:rsidP="00304793">
      <w:pPr>
        <w:tabs>
          <w:tab w:val="left" w:pos="3460"/>
        </w:tabs>
        <w:jc w:val="both"/>
        <w:rPr>
          <w:b/>
        </w:rPr>
      </w:pPr>
    </w:p>
    <w:p w:rsidR="003148B0" w:rsidRPr="0002569A" w:rsidRDefault="003148B0" w:rsidP="00304793">
      <w:pPr>
        <w:tabs>
          <w:tab w:val="left" w:pos="3460"/>
        </w:tabs>
        <w:jc w:val="both"/>
        <w:rPr>
          <w:b/>
        </w:rPr>
      </w:pPr>
    </w:p>
    <w:p w:rsidR="00304793" w:rsidRPr="0002569A" w:rsidRDefault="0063556B" w:rsidP="00605D61">
      <w:pPr>
        <w:tabs>
          <w:tab w:val="left" w:pos="3460"/>
        </w:tabs>
        <w:ind w:firstLine="851"/>
        <w:jc w:val="both"/>
      </w:pPr>
      <w:r>
        <w:rPr>
          <w:b/>
        </w:rPr>
        <w:t>1</w:t>
      </w:r>
      <w:r w:rsidR="005A3ED2" w:rsidRPr="0002569A">
        <w:rPr>
          <w:b/>
        </w:rPr>
        <w:t>-</w:t>
      </w:r>
      <w:r w:rsidR="003D058C" w:rsidRPr="0002569A">
        <w:rPr>
          <w:b/>
        </w:rPr>
        <w:t xml:space="preserve"> </w:t>
      </w:r>
      <w:r w:rsidR="005A3ED2" w:rsidRPr="0002569A">
        <w:t>4857 sayılı İş Kanununun 75 inci maddesi hükmünce</w:t>
      </w:r>
      <w:r w:rsidR="008F249C" w:rsidRPr="0002569A">
        <w:t xml:space="preserve"> ve Uygulamaya dönük muhasebe ve kayıt usul ve esasları (Yönerge Eki-A)</w:t>
      </w:r>
      <w:r w:rsidR="0047376B" w:rsidRPr="0002569A">
        <w:t xml:space="preserve"> 9 uncu maddesi beşinci fıkrası hükmünce</w:t>
      </w:r>
      <w:r w:rsidR="005A3ED2" w:rsidRPr="0002569A">
        <w:t xml:space="preserve"> tutulması zorunlu olan personel özlük dosyalarının usulüne uygu</w:t>
      </w:r>
      <w:r w:rsidR="001B5839" w:rsidRPr="0002569A">
        <w:t>n olarak tutulduğu görülmüştür.</w:t>
      </w:r>
      <w:r w:rsidR="00DE4B60" w:rsidRPr="0002569A">
        <w:t xml:space="preserve"> </w:t>
      </w:r>
    </w:p>
    <w:p w:rsidR="00AF506C" w:rsidRPr="0002569A" w:rsidRDefault="00AF506C" w:rsidP="00605D61">
      <w:pPr>
        <w:tabs>
          <w:tab w:val="left" w:pos="3460"/>
        </w:tabs>
        <w:ind w:firstLine="851"/>
        <w:jc w:val="both"/>
      </w:pPr>
    </w:p>
    <w:p w:rsidR="003148B0" w:rsidRPr="0002569A" w:rsidRDefault="0063556B" w:rsidP="00605D61">
      <w:pPr>
        <w:tabs>
          <w:tab w:val="left" w:pos="3460"/>
        </w:tabs>
        <w:ind w:firstLine="851"/>
        <w:jc w:val="both"/>
      </w:pPr>
      <w:r>
        <w:rPr>
          <w:b/>
        </w:rPr>
        <w:t>2</w:t>
      </w:r>
      <w:r w:rsidR="006E76CF" w:rsidRPr="0002569A">
        <w:rPr>
          <w:b/>
        </w:rPr>
        <w:t>-</w:t>
      </w:r>
      <w:r w:rsidR="009440F9" w:rsidRPr="0002569A">
        <w:t>Çalış</w:t>
      </w:r>
      <w:r w:rsidR="005378BD" w:rsidRPr="0002569A">
        <w:t>tırılan personelin ücret ödemelerine ilişkin ücret ödeme bord</w:t>
      </w:r>
      <w:r w:rsidR="00C60F8E" w:rsidRPr="0002569A">
        <w:t>ro</w:t>
      </w:r>
      <w:r w:rsidR="005378BD" w:rsidRPr="0002569A">
        <w:t xml:space="preserve">larının 5510 sayılı Sosyal Sigortalar ve Genel Sağlık Sigortası Kanununun 102 inci maddesinde </w:t>
      </w:r>
      <w:r w:rsidR="001C3B32" w:rsidRPr="0002569A">
        <w:t xml:space="preserve">ve Vergi Usul Kanunu 238 inci maddesinde </w:t>
      </w:r>
      <w:r w:rsidR="005378BD" w:rsidRPr="0002569A">
        <w:t>belirtilen unsurları taşıdığı görülmüştür.</w:t>
      </w:r>
    </w:p>
    <w:p w:rsidR="003148B0" w:rsidRPr="0002569A" w:rsidRDefault="003148B0" w:rsidP="00605D61">
      <w:pPr>
        <w:tabs>
          <w:tab w:val="left" w:pos="3460"/>
        </w:tabs>
        <w:ind w:firstLine="851"/>
        <w:jc w:val="both"/>
        <w:rPr>
          <w:b/>
        </w:rPr>
      </w:pPr>
    </w:p>
    <w:p w:rsidR="00304793" w:rsidRPr="0002569A" w:rsidRDefault="0063556B" w:rsidP="00605D61">
      <w:pPr>
        <w:tabs>
          <w:tab w:val="left" w:pos="3460"/>
        </w:tabs>
        <w:ind w:firstLine="851"/>
        <w:jc w:val="both"/>
      </w:pPr>
      <w:r>
        <w:rPr>
          <w:b/>
        </w:rPr>
        <w:t>3</w:t>
      </w:r>
      <w:r w:rsidR="009972D9" w:rsidRPr="0002569A">
        <w:rPr>
          <w:b/>
        </w:rPr>
        <w:t>-</w:t>
      </w:r>
      <w:r w:rsidR="009972D9" w:rsidRPr="0002569A">
        <w:t xml:space="preserve"> 193 sayılı Gelir Vergisi Kanunu 94 üncü maddesi hükmüne uygun olarak </w:t>
      </w:r>
      <w:r w:rsidR="00FA40D8" w:rsidRPr="0002569A">
        <w:t xml:space="preserve">çalıştırılan personelden kesilen vergilere ilişkin </w:t>
      </w:r>
      <w:r w:rsidR="009972D9" w:rsidRPr="0002569A">
        <w:t xml:space="preserve">Muhtasar Beyannamelerin zamanında Ankara </w:t>
      </w:r>
      <w:r w:rsidR="00416C8A" w:rsidRPr="0002569A">
        <w:t>Kızılbey</w:t>
      </w:r>
      <w:r w:rsidR="009972D9" w:rsidRPr="0002569A">
        <w:t xml:space="preserve"> Vergi Dairesine gönderildiği tespit edilmiştir.</w:t>
      </w:r>
      <w:r w:rsidR="002360C1" w:rsidRPr="0002569A">
        <w:t xml:space="preserve"> </w:t>
      </w:r>
    </w:p>
    <w:p w:rsidR="00B26D44" w:rsidRPr="0002569A" w:rsidRDefault="00B26D44" w:rsidP="00304793">
      <w:pPr>
        <w:tabs>
          <w:tab w:val="left" w:pos="2840"/>
        </w:tabs>
        <w:jc w:val="both"/>
        <w:rPr>
          <w:b/>
          <w:bCs/>
        </w:rPr>
      </w:pPr>
    </w:p>
    <w:p w:rsidR="00304793" w:rsidRPr="0002569A" w:rsidRDefault="00304793" w:rsidP="0063556B">
      <w:pPr>
        <w:tabs>
          <w:tab w:val="left" w:pos="2840"/>
        </w:tabs>
        <w:ind w:firstLine="851"/>
        <w:jc w:val="both"/>
      </w:pPr>
      <w:r w:rsidRPr="0002569A">
        <w:rPr>
          <w:b/>
          <w:bCs/>
        </w:rPr>
        <w:t>IV-</w:t>
      </w:r>
      <w:r w:rsidRPr="0002569A">
        <w:rPr>
          <w:b/>
        </w:rPr>
        <w:t>GSGM UYGULAMAYA DÖNÜK MUHASEBE VE KAYIT USUL VE ESASLARI (YÖNERGE EKİ – A) KAPSAMINDAKİ HUSUSLAR</w:t>
      </w:r>
      <w:r w:rsidR="006A1406" w:rsidRPr="0002569A">
        <w:rPr>
          <w:b/>
        </w:rPr>
        <w:t>:</w:t>
      </w:r>
    </w:p>
    <w:p w:rsidR="00304793" w:rsidRPr="0002569A" w:rsidRDefault="00304793" w:rsidP="00304793">
      <w:pPr>
        <w:tabs>
          <w:tab w:val="left" w:pos="2840"/>
        </w:tabs>
        <w:jc w:val="both"/>
        <w:rPr>
          <w:b/>
          <w:bCs/>
        </w:rPr>
      </w:pPr>
    </w:p>
    <w:p w:rsidR="003A09C1" w:rsidRPr="0002569A" w:rsidRDefault="0063006D" w:rsidP="00605D61">
      <w:pPr>
        <w:ind w:firstLine="851"/>
        <w:jc w:val="both"/>
        <w:rPr>
          <w:b/>
          <w:bCs/>
        </w:rPr>
      </w:pPr>
      <w:r w:rsidRPr="0002569A">
        <w:rPr>
          <w:b/>
        </w:rPr>
        <w:t>1-</w:t>
      </w:r>
      <w:r w:rsidR="002D5E7E" w:rsidRPr="0002569A">
        <w:t>Yönergenin 1 inci</w:t>
      </w:r>
      <w:r w:rsidR="00304793" w:rsidRPr="0002569A">
        <w:t xml:space="preserve"> </w:t>
      </w:r>
      <w:r w:rsidR="002D5E7E" w:rsidRPr="0002569A">
        <w:t>m</w:t>
      </w:r>
      <w:r w:rsidR="00304793" w:rsidRPr="0002569A">
        <w:t>adde</w:t>
      </w:r>
      <w:r w:rsidR="002D5E7E" w:rsidRPr="0002569A">
        <w:t>sinde</w:t>
      </w:r>
      <w:r w:rsidR="00304793" w:rsidRPr="0002569A">
        <w:t xml:space="preserve"> belirtildiği şekilde Muhasebe Görevlisi olarak bir</w:t>
      </w:r>
      <w:r w:rsidR="00304793" w:rsidRPr="0002569A">
        <w:rPr>
          <w:b/>
        </w:rPr>
        <w:t xml:space="preserve"> </w:t>
      </w:r>
      <w:r w:rsidR="00304793" w:rsidRPr="0002569A">
        <w:t>daimi personelin hizmet ettiği, muhasebe bilgisayar programı, Muhasebe İzleme Merkezi ile haberleşme ağı veya internet bağlantısı faal olan, bunun için de gerekli donanıma sahip bir muhasebe servisi oluşturulduğu ve bilgilerin düzenli olarak Muhasebe İzleme Merkezine iletildiği görülmüştür.</w:t>
      </w:r>
    </w:p>
    <w:p w:rsidR="00FC2E18" w:rsidRPr="0002569A" w:rsidRDefault="00FC2E18" w:rsidP="00605D61">
      <w:pPr>
        <w:ind w:firstLine="851"/>
        <w:jc w:val="both"/>
        <w:rPr>
          <w:b/>
          <w:bCs/>
        </w:rPr>
      </w:pPr>
    </w:p>
    <w:p w:rsidR="0063556B" w:rsidRDefault="0063556B" w:rsidP="00605D61">
      <w:pPr>
        <w:ind w:firstLine="851"/>
        <w:jc w:val="both"/>
        <w:rPr>
          <w:b/>
        </w:rPr>
      </w:pPr>
    </w:p>
    <w:p w:rsidR="002D5E7E" w:rsidRDefault="0063006D" w:rsidP="00605D61">
      <w:pPr>
        <w:ind w:firstLine="851"/>
        <w:jc w:val="both"/>
      </w:pPr>
      <w:r w:rsidRPr="0002569A">
        <w:rPr>
          <w:b/>
        </w:rPr>
        <w:t>2-</w:t>
      </w:r>
      <w:r w:rsidR="002D5E7E" w:rsidRPr="0002569A">
        <w:rPr>
          <w:bCs/>
        </w:rPr>
        <w:t xml:space="preserve"> Yönergenin </w:t>
      </w:r>
      <w:r w:rsidR="00304793" w:rsidRPr="0002569A">
        <w:t>4</w:t>
      </w:r>
      <w:r w:rsidR="002D5E7E" w:rsidRPr="0002569A">
        <w:t xml:space="preserve"> üncü</w:t>
      </w:r>
      <w:r w:rsidR="00304793" w:rsidRPr="0002569A">
        <w:t xml:space="preserve"> </w:t>
      </w:r>
      <w:r w:rsidR="002D5E7E" w:rsidRPr="0002569A">
        <w:t>m</w:t>
      </w:r>
      <w:r w:rsidR="00304793" w:rsidRPr="0002569A">
        <w:t>add</w:t>
      </w:r>
      <w:r w:rsidR="007D0EEA" w:rsidRPr="0002569A">
        <w:t>esi</w:t>
      </w:r>
      <w:r w:rsidR="00304793" w:rsidRPr="0002569A">
        <w:t xml:space="preserve"> kapsamında, bütçeden aktarılan payların yıllık programlarda yer alan faaliyetlerde, altyapı ve eğitim harcamalarında, ilgililerine dağıtılmak üzere spor ve sarf malzemelerinin alımında, </w:t>
      </w:r>
      <w:r w:rsidR="00C60F8E" w:rsidRPr="0002569A">
        <w:t>Uluslararası</w:t>
      </w:r>
      <w:r w:rsidR="009B145E" w:rsidRPr="0002569A">
        <w:t xml:space="preserve"> kuruluş ve aidat giderlerinde kullanıldığı </w:t>
      </w:r>
      <w:r w:rsidR="00304793" w:rsidRPr="0002569A">
        <w:t>ayrı bir banka hesabı açıldığı görülmüştür.</w:t>
      </w:r>
    </w:p>
    <w:p w:rsidR="00E35AA2" w:rsidRDefault="00E35AA2" w:rsidP="00605D61">
      <w:pPr>
        <w:ind w:firstLine="851"/>
        <w:jc w:val="both"/>
      </w:pPr>
    </w:p>
    <w:p w:rsidR="00605D61" w:rsidRPr="0002569A" w:rsidRDefault="00605D61" w:rsidP="00605D61">
      <w:pPr>
        <w:ind w:firstLine="851"/>
        <w:jc w:val="both"/>
        <w:rPr>
          <w:b/>
          <w:bCs/>
        </w:rPr>
      </w:pPr>
    </w:p>
    <w:p w:rsidR="00760365" w:rsidRDefault="003A09C1" w:rsidP="00605D61">
      <w:pPr>
        <w:ind w:firstLine="851"/>
        <w:jc w:val="both"/>
        <w:rPr>
          <w:bCs/>
        </w:rPr>
      </w:pPr>
      <w:r w:rsidRPr="0002569A">
        <w:rPr>
          <w:b/>
          <w:bCs/>
        </w:rPr>
        <w:t>3</w:t>
      </w:r>
      <w:r w:rsidR="0063006D" w:rsidRPr="0002569A">
        <w:rPr>
          <w:b/>
          <w:bCs/>
        </w:rPr>
        <w:t>-</w:t>
      </w:r>
      <w:r w:rsidR="00760365" w:rsidRPr="0002569A">
        <w:rPr>
          <w:bCs/>
        </w:rPr>
        <w:t>Yönergenin Mal ve hizmet alımlarıyla belgelendirmeye ilişkin esaslar başlıklı 8 inci maddesinin onuncu fıkrasında</w:t>
      </w:r>
      <w:r w:rsidR="00BB3BA5" w:rsidRPr="0002569A">
        <w:rPr>
          <w:bCs/>
        </w:rPr>
        <w:t xml:space="preserve"> belirtilen hükme uygun olarak Federasyon </w:t>
      </w:r>
      <w:r w:rsidR="00374D5D" w:rsidRPr="0002569A">
        <w:rPr>
          <w:bCs/>
        </w:rPr>
        <w:t>adına alınmış kredi kartı olmadığı</w:t>
      </w:r>
      <w:r w:rsidR="00BB3BA5" w:rsidRPr="0002569A">
        <w:rPr>
          <w:bCs/>
        </w:rPr>
        <w:t xml:space="preserve"> tespit edilmiştir.</w:t>
      </w:r>
      <w:r w:rsidR="00E35AA2">
        <w:rPr>
          <w:bCs/>
        </w:rPr>
        <w:t xml:space="preserve"> Sondaj usulüyle yapılan denetimlerde,</w:t>
      </w:r>
      <w:r w:rsidR="00D838DC" w:rsidRPr="0002569A">
        <w:rPr>
          <w:bCs/>
        </w:rPr>
        <w:t xml:space="preserve"> Aynı maddenin onbirinci fıkrasındaki hükme aykırı bir harcama yapıldığına dair bir tespitte bulunulamamıştır.</w:t>
      </w:r>
    </w:p>
    <w:p w:rsidR="00193E2B" w:rsidRDefault="00193E2B" w:rsidP="00605D61">
      <w:pPr>
        <w:ind w:firstLine="851"/>
        <w:jc w:val="both"/>
        <w:rPr>
          <w:b/>
          <w:bCs/>
        </w:rPr>
      </w:pPr>
    </w:p>
    <w:p w:rsidR="0063556B" w:rsidRPr="0002569A" w:rsidRDefault="0063556B" w:rsidP="00605D61">
      <w:pPr>
        <w:ind w:firstLine="851"/>
        <w:jc w:val="both"/>
        <w:rPr>
          <w:b/>
          <w:bCs/>
        </w:rPr>
      </w:pPr>
    </w:p>
    <w:p w:rsidR="00D838DC" w:rsidRPr="0002569A" w:rsidRDefault="003A09C1" w:rsidP="00605D61">
      <w:pPr>
        <w:ind w:firstLine="851"/>
        <w:jc w:val="both"/>
        <w:rPr>
          <w:bCs/>
        </w:rPr>
      </w:pPr>
      <w:r w:rsidRPr="0002569A">
        <w:rPr>
          <w:b/>
          <w:bCs/>
        </w:rPr>
        <w:t>4</w:t>
      </w:r>
      <w:r w:rsidR="00760365" w:rsidRPr="0002569A">
        <w:rPr>
          <w:b/>
          <w:bCs/>
        </w:rPr>
        <w:t>-</w:t>
      </w:r>
      <w:r w:rsidR="00D838DC" w:rsidRPr="0002569A">
        <w:rPr>
          <w:b/>
          <w:bCs/>
        </w:rPr>
        <w:t xml:space="preserve"> </w:t>
      </w:r>
      <w:r w:rsidR="00D838DC" w:rsidRPr="0002569A">
        <w:rPr>
          <w:bCs/>
        </w:rPr>
        <w:t xml:space="preserve">Yönergenin  </w:t>
      </w:r>
      <w:r w:rsidR="007D0EEA" w:rsidRPr="0002569A">
        <w:rPr>
          <w:bCs/>
        </w:rPr>
        <w:t>“</w:t>
      </w:r>
      <w:r w:rsidR="00D838DC" w:rsidRPr="0002569A">
        <w:rPr>
          <w:bCs/>
        </w:rPr>
        <w:t>Sözleşmeli Personel ve Ödenecek Ücretler</w:t>
      </w:r>
      <w:r w:rsidR="007D0EEA" w:rsidRPr="0002569A">
        <w:rPr>
          <w:bCs/>
        </w:rPr>
        <w:t>”</w:t>
      </w:r>
      <w:r w:rsidR="00D838DC" w:rsidRPr="0002569A">
        <w:rPr>
          <w:bCs/>
        </w:rPr>
        <w:t xml:space="preserve"> başlıklı 9 uncu maddesi dördüncü fıkrası hükmü gereğince sözleşmeli personele ödenecek brüt ücretlerin alt ve üst sın</w:t>
      </w:r>
      <w:r w:rsidR="00374D5D" w:rsidRPr="0002569A">
        <w:rPr>
          <w:bCs/>
        </w:rPr>
        <w:t xml:space="preserve">ırlarına dair Yönetim Kurulunun </w:t>
      </w:r>
      <w:r w:rsidR="00266EAD" w:rsidRPr="0002569A">
        <w:rPr>
          <w:bCs/>
        </w:rPr>
        <w:t>dikkat ederek personel istihdam ettiği,</w:t>
      </w:r>
      <w:r w:rsidR="00D175F2" w:rsidRPr="0002569A">
        <w:rPr>
          <w:bCs/>
        </w:rPr>
        <w:t xml:space="preserve"> </w:t>
      </w:r>
      <w:r w:rsidR="0084614F" w:rsidRPr="0002569A">
        <w:rPr>
          <w:bCs/>
        </w:rPr>
        <w:t>Yönergenin 11 inci maddesi ikinci ve üçüncü fıkralarında belirtilen husu</w:t>
      </w:r>
      <w:r w:rsidR="002D5E7E" w:rsidRPr="0002569A">
        <w:rPr>
          <w:bCs/>
        </w:rPr>
        <w:t>s</w:t>
      </w:r>
      <w:r w:rsidR="0084614F" w:rsidRPr="0002569A">
        <w:rPr>
          <w:bCs/>
        </w:rPr>
        <w:t>lara riayet edildiği</w:t>
      </w:r>
      <w:r w:rsidR="00071420" w:rsidRPr="0002569A">
        <w:rPr>
          <w:bCs/>
        </w:rPr>
        <w:t>,</w:t>
      </w:r>
      <w:r w:rsidR="0084614F" w:rsidRPr="0002569A">
        <w:rPr>
          <w:bCs/>
        </w:rPr>
        <w:t xml:space="preserve"> per</w:t>
      </w:r>
      <w:r w:rsidR="00071420" w:rsidRPr="0002569A">
        <w:rPr>
          <w:bCs/>
        </w:rPr>
        <w:t>s</w:t>
      </w:r>
      <w:r w:rsidR="0084614F" w:rsidRPr="0002569A">
        <w:rPr>
          <w:bCs/>
        </w:rPr>
        <w:t>onele ücret ve sair ödemelerinin banka kanalıyla ödendiği saptanmıştır.</w:t>
      </w:r>
    </w:p>
    <w:p w:rsidR="003F68A9" w:rsidRDefault="003F68A9" w:rsidP="00605D61">
      <w:pPr>
        <w:ind w:firstLine="851"/>
        <w:jc w:val="both"/>
        <w:rPr>
          <w:b/>
          <w:bCs/>
        </w:rPr>
      </w:pPr>
    </w:p>
    <w:p w:rsidR="0063556B" w:rsidRDefault="0063556B" w:rsidP="00605D61">
      <w:pPr>
        <w:ind w:firstLine="851"/>
        <w:jc w:val="both"/>
        <w:rPr>
          <w:b/>
          <w:bCs/>
        </w:rPr>
      </w:pPr>
    </w:p>
    <w:p w:rsidR="002D5E7E" w:rsidRDefault="003A09C1" w:rsidP="00605D61">
      <w:pPr>
        <w:ind w:firstLine="851"/>
        <w:jc w:val="both"/>
        <w:rPr>
          <w:bCs/>
        </w:rPr>
      </w:pPr>
      <w:r w:rsidRPr="0002569A">
        <w:rPr>
          <w:b/>
          <w:bCs/>
        </w:rPr>
        <w:t>5</w:t>
      </w:r>
      <w:r w:rsidR="00760365" w:rsidRPr="0002569A">
        <w:rPr>
          <w:b/>
          <w:bCs/>
        </w:rPr>
        <w:t>-</w:t>
      </w:r>
      <w:r w:rsidR="00F541FE" w:rsidRPr="0002569A">
        <w:rPr>
          <w:b/>
          <w:bCs/>
        </w:rPr>
        <w:t xml:space="preserve"> </w:t>
      </w:r>
      <w:r w:rsidR="00E35AA2">
        <w:rPr>
          <w:bCs/>
        </w:rPr>
        <w:t>Sondaj usulüyle yapılan denetimlerde,</w:t>
      </w:r>
      <w:r w:rsidR="00F541FE" w:rsidRPr="0002569A">
        <w:rPr>
          <w:bCs/>
        </w:rPr>
        <w:t>Yönergenin Harcırah ve Görev Ücretleri başlıklı 10 uncu maddesi ikinci,</w:t>
      </w:r>
      <w:r w:rsidR="00D175F2" w:rsidRPr="0002569A">
        <w:rPr>
          <w:bCs/>
        </w:rPr>
        <w:t xml:space="preserve"> </w:t>
      </w:r>
      <w:r w:rsidR="00F541FE" w:rsidRPr="0002569A">
        <w:rPr>
          <w:bCs/>
        </w:rPr>
        <w:t>üçüncü ve dördüncü fıkraları hükümlerine aykırı bir uygulamaya rastlanılmamıştır.</w:t>
      </w:r>
      <w:r w:rsidR="00265ED3" w:rsidRPr="0002569A">
        <w:rPr>
          <w:bCs/>
        </w:rPr>
        <w:t xml:space="preserve"> </w:t>
      </w:r>
    </w:p>
    <w:p w:rsidR="002D5E7E" w:rsidRDefault="002D5E7E" w:rsidP="00605D61">
      <w:pPr>
        <w:ind w:firstLine="851"/>
        <w:jc w:val="both"/>
        <w:rPr>
          <w:bCs/>
        </w:rPr>
      </w:pPr>
    </w:p>
    <w:p w:rsidR="0063556B" w:rsidRPr="0002569A" w:rsidRDefault="0063556B" w:rsidP="00605D61">
      <w:pPr>
        <w:ind w:firstLine="851"/>
        <w:jc w:val="both"/>
        <w:rPr>
          <w:bCs/>
        </w:rPr>
      </w:pPr>
    </w:p>
    <w:p w:rsidR="00760365" w:rsidRDefault="003A09C1" w:rsidP="00605D61">
      <w:pPr>
        <w:ind w:firstLine="851"/>
        <w:jc w:val="both"/>
        <w:rPr>
          <w:bCs/>
        </w:rPr>
      </w:pPr>
      <w:r w:rsidRPr="0002569A">
        <w:rPr>
          <w:b/>
          <w:bCs/>
        </w:rPr>
        <w:t>6</w:t>
      </w:r>
      <w:r w:rsidR="002D5E7E" w:rsidRPr="0002569A">
        <w:rPr>
          <w:b/>
          <w:bCs/>
        </w:rPr>
        <w:t>-</w:t>
      </w:r>
      <w:r w:rsidR="00E35AA2" w:rsidRPr="00E35AA2">
        <w:rPr>
          <w:bCs/>
        </w:rPr>
        <w:t xml:space="preserve"> </w:t>
      </w:r>
      <w:r w:rsidR="00E35AA2">
        <w:rPr>
          <w:bCs/>
        </w:rPr>
        <w:t xml:space="preserve">Sondaj usulüyle yapılan denetimlerde, </w:t>
      </w:r>
      <w:r w:rsidR="002D5E7E" w:rsidRPr="0002569A">
        <w:rPr>
          <w:bCs/>
        </w:rPr>
        <w:t>Yönergenin “Ödeme İşlemleri” başlıklı 11 inci maddesi d</w:t>
      </w:r>
      <w:r w:rsidR="00265ED3" w:rsidRPr="0002569A">
        <w:rPr>
          <w:bCs/>
        </w:rPr>
        <w:t>ördüncü fıkrada yer alan (ç) alt bendi gereği Toplu kokteyller veya yabancı konuklar ile sponsorların katıldığı toplu yemekler dışında alkollü içki bedelleri, faaliyetle doğrudan bağlantısı olmayan konukların her türlü harcamaları, bitki kürlü masajlar,</w:t>
      </w:r>
      <w:r w:rsidR="00D175F2" w:rsidRPr="0002569A">
        <w:rPr>
          <w:bCs/>
        </w:rPr>
        <w:t xml:space="preserve"> </w:t>
      </w:r>
      <w:r w:rsidR="00265ED3" w:rsidRPr="0002569A">
        <w:rPr>
          <w:bCs/>
        </w:rPr>
        <w:t>çamur banyoları, pay</w:t>
      </w:r>
      <w:r w:rsidR="00D175F2" w:rsidRPr="0002569A">
        <w:rPr>
          <w:bCs/>
        </w:rPr>
        <w:t xml:space="preserve"> </w:t>
      </w:r>
      <w:r w:rsidR="00265ED3" w:rsidRPr="0002569A">
        <w:rPr>
          <w:bCs/>
        </w:rPr>
        <w:t>tv ödemeleri v.b. harcama bedelleri ödenmez hükmüne aykırı davranıldığına dair bir tespit olmamıştır.</w:t>
      </w:r>
    </w:p>
    <w:p w:rsidR="00605D61" w:rsidRDefault="00605D61" w:rsidP="00605D61">
      <w:pPr>
        <w:ind w:firstLine="851"/>
        <w:jc w:val="both"/>
        <w:rPr>
          <w:b/>
          <w:bCs/>
        </w:rPr>
      </w:pPr>
    </w:p>
    <w:p w:rsidR="0063556B" w:rsidRPr="0002569A" w:rsidRDefault="0063556B" w:rsidP="00605D61">
      <w:pPr>
        <w:ind w:firstLine="851"/>
        <w:jc w:val="both"/>
        <w:rPr>
          <w:b/>
          <w:bCs/>
        </w:rPr>
      </w:pPr>
    </w:p>
    <w:p w:rsidR="00760365" w:rsidRDefault="003A09C1" w:rsidP="00605D61">
      <w:pPr>
        <w:ind w:firstLine="851"/>
        <w:jc w:val="both"/>
        <w:rPr>
          <w:bCs/>
        </w:rPr>
      </w:pPr>
      <w:r w:rsidRPr="0002569A">
        <w:rPr>
          <w:b/>
          <w:bCs/>
        </w:rPr>
        <w:t>7</w:t>
      </w:r>
      <w:r w:rsidR="00760365" w:rsidRPr="0002569A">
        <w:rPr>
          <w:b/>
          <w:bCs/>
        </w:rPr>
        <w:t>-</w:t>
      </w:r>
      <w:r w:rsidR="00A20269" w:rsidRPr="0002569A">
        <w:rPr>
          <w:b/>
          <w:bCs/>
        </w:rPr>
        <w:t xml:space="preserve"> </w:t>
      </w:r>
      <w:r w:rsidR="00A20269" w:rsidRPr="0002569A">
        <w:rPr>
          <w:bCs/>
        </w:rPr>
        <w:t>Yönergenin “</w:t>
      </w:r>
      <w:r w:rsidR="002D5E7E" w:rsidRPr="0002569A">
        <w:rPr>
          <w:bCs/>
        </w:rPr>
        <w:t>Ödeme İşlemleri</w:t>
      </w:r>
      <w:r w:rsidR="00A20269" w:rsidRPr="0002569A">
        <w:rPr>
          <w:bCs/>
        </w:rPr>
        <w:t>”</w:t>
      </w:r>
      <w:r w:rsidR="00254FD4" w:rsidRPr="0002569A">
        <w:rPr>
          <w:bCs/>
        </w:rPr>
        <w:t xml:space="preserve"> başlıklı 11</w:t>
      </w:r>
      <w:r w:rsidR="00A20269" w:rsidRPr="0002569A">
        <w:rPr>
          <w:bCs/>
        </w:rPr>
        <w:t xml:space="preserve"> </w:t>
      </w:r>
      <w:r w:rsidR="00254FD4" w:rsidRPr="0002569A">
        <w:rPr>
          <w:bCs/>
        </w:rPr>
        <w:t>inci</w:t>
      </w:r>
      <w:r w:rsidR="00A20269" w:rsidRPr="0002569A">
        <w:rPr>
          <w:bCs/>
        </w:rPr>
        <w:t xml:space="preserve"> maddesi sekizinci fıkrası (a) alt bendi gereği “Uluslararası Kuruluş ve Aidat Ödemeleri” konusunda </w:t>
      </w:r>
      <w:r w:rsidR="009B145E" w:rsidRPr="0002569A">
        <w:rPr>
          <w:bCs/>
        </w:rPr>
        <w:t>gerekli titizlik gösterilerek ödemelerin süresinde yapıldığı saptanmıştır.</w:t>
      </w:r>
    </w:p>
    <w:p w:rsidR="003F68A9" w:rsidRDefault="003F68A9" w:rsidP="00605D61">
      <w:pPr>
        <w:ind w:firstLine="851"/>
        <w:jc w:val="both"/>
        <w:rPr>
          <w:b/>
          <w:bCs/>
        </w:rPr>
      </w:pPr>
    </w:p>
    <w:p w:rsidR="0063556B" w:rsidRPr="0002569A" w:rsidRDefault="0063556B" w:rsidP="00605D61">
      <w:pPr>
        <w:ind w:firstLine="851"/>
        <w:jc w:val="both"/>
        <w:rPr>
          <w:b/>
          <w:bCs/>
        </w:rPr>
      </w:pPr>
    </w:p>
    <w:p w:rsidR="00341430" w:rsidRDefault="003A09C1" w:rsidP="00605D61">
      <w:pPr>
        <w:ind w:firstLine="851"/>
        <w:jc w:val="both"/>
        <w:rPr>
          <w:bCs/>
        </w:rPr>
      </w:pPr>
      <w:r w:rsidRPr="0002569A">
        <w:rPr>
          <w:b/>
          <w:bCs/>
        </w:rPr>
        <w:t>8</w:t>
      </w:r>
      <w:r w:rsidR="00341430" w:rsidRPr="0002569A">
        <w:rPr>
          <w:b/>
          <w:bCs/>
        </w:rPr>
        <w:t>-</w:t>
      </w:r>
      <w:r w:rsidR="00254FD4" w:rsidRPr="0002569A">
        <w:rPr>
          <w:b/>
          <w:bCs/>
        </w:rPr>
        <w:t xml:space="preserve"> </w:t>
      </w:r>
      <w:r w:rsidR="001946A8" w:rsidRPr="0002569A">
        <w:rPr>
          <w:bCs/>
        </w:rPr>
        <w:t>Yönergenin “Ödeme İşlemleri” başlıklı 11 inci maddesi on</w:t>
      </w:r>
      <w:r w:rsidR="00D175F2" w:rsidRPr="0002569A">
        <w:rPr>
          <w:bCs/>
        </w:rPr>
        <w:t xml:space="preserve"> </w:t>
      </w:r>
      <w:r w:rsidR="001946A8" w:rsidRPr="0002569A">
        <w:rPr>
          <w:bCs/>
        </w:rPr>
        <w:t xml:space="preserve">üçüncü fıkrası gereği; </w:t>
      </w:r>
      <w:r w:rsidR="00254FD4" w:rsidRPr="0002569A">
        <w:rPr>
          <w:bCs/>
        </w:rPr>
        <w:t xml:space="preserve">Türkiye </w:t>
      </w:r>
      <w:r w:rsidR="00416C8A" w:rsidRPr="0002569A">
        <w:rPr>
          <w:bCs/>
        </w:rPr>
        <w:t>Yüzme</w:t>
      </w:r>
      <w:r w:rsidR="00254FD4" w:rsidRPr="0002569A">
        <w:rPr>
          <w:bCs/>
        </w:rPr>
        <w:t xml:space="preserve"> Federasyonu devamlı nitelikteki </w:t>
      </w:r>
      <w:r w:rsidR="001946A8" w:rsidRPr="0002569A">
        <w:rPr>
          <w:bCs/>
        </w:rPr>
        <w:t>d</w:t>
      </w:r>
      <w:r w:rsidR="00254FD4" w:rsidRPr="0002569A">
        <w:rPr>
          <w:bCs/>
        </w:rPr>
        <w:t xml:space="preserve">anışmanlık </w:t>
      </w:r>
      <w:r w:rsidR="001946A8" w:rsidRPr="0002569A">
        <w:rPr>
          <w:bCs/>
        </w:rPr>
        <w:t>h</w:t>
      </w:r>
      <w:r w:rsidR="00254FD4" w:rsidRPr="0002569A">
        <w:rPr>
          <w:bCs/>
        </w:rPr>
        <w:t xml:space="preserve">izmeti satın alınmasında Yönergeye uygun şekilde </w:t>
      </w:r>
      <w:r w:rsidR="001946A8" w:rsidRPr="0002569A">
        <w:rPr>
          <w:bCs/>
        </w:rPr>
        <w:t>danışmanlık hizmet alımı işini</w:t>
      </w:r>
      <w:r w:rsidR="005419D2" w:rsidRPr="0002569A">
        <w:rPr>
          <w:bCs/>
        </w:rPr>
        <w:t>n</w:t>
      </w:r>
      <w:r w:rsidR="001946A8" w:rsidRPr="0002569A">
        <w:rPr>
          <w:bCs/>
        </w:rPr>
        <w:t xml:space="preserve"> </w:t>
      </w:r>
      <w:r w:rsidR="00254FD4" w:rsidRPr="0002569A">
        <w:rPr>
          <w:bCs/>
        </w:rPr>
        <w:t>sözleşmeye bağlandığı görülmüştü</w:t>
      </w:r>
      <w:r w:rsidR="00416C8A" w:rsidRPr="0002569A">
        <w:rPr>
          <w:bCs/>
        </w:rPr>
        <w:t>r.</w:t>
      </w:r>
    </w:p>
    <w:p w:rsidR="00E512B3" w:rsidRDefault="00E512B3" w:rsidP="00605D61">
      <w:pPr>
        <w:ind w:firstLine="851"/>
        <w:jc w:val="both"/>
        <w:rPr>
          <w:bCs/>
        </w:rPr>
      </w:pPr>
    </w:p>
    <w:p w:rsidR="0063556B" w:rsidRPr="0002569A" w:rsidRDefault="0063556B" w:rsidP="00605D61">
      <w:pPr>
        <w:ind w:firstLine="851"/>
        <w:jc w:val="both"/>
        <w:rPr>
          <w:bCs/>
        </w:rPr>
      </w:pPr>
    </w:p>
    <w:p w:rsidR="00304793" w:rsidRDefault="006E63F2" w:rsidP="00605D61">
      <w:pPr>
        <w:ind w:firstLine="851"/>
        <w:jc w:val="both"/>
      </w:pPr>
      <w:r w:rsidRPr="0002569A">
        <w:rPr>
          <w:b/>
          <w:bCs/>
        </w:rPr>
        <w:t>9</w:t>
      </w:r>
      <w:r w:rsidR="00341430" w:rsidRPr="0002569A">
        <w:rPr>
          <w:b/>
          <w:bCs/>
        </w:rPr>
        <w:t>-</w:t>
      </w:r>
      <w:r w:rsidR="003F68A9" w:rsidRPr="0002569A">
        <w:rPr>
          <w:b/>
          <w:bCs/>
        </w:rPr>
        <w:t xml:space="preserve"> </w:t>
      </w:r>
      <w:r w:rsidR="003F68A9" w:rsidRPr="0002569A">
        <w:rPr>
          <w:bCs/>
        </w:rPr>
        <w:t xml:space="preserve">Yönergenin “Tutulması Gerekli Diğer Kayıt ve Defterler” başlıklı </w:t>
      </w:r>
      <w:r w:rsidR="00304793" w:rsidRPr="0002569A">
        <w:rPr>
          <w:bCs/>
        </w:rPr>
        <w:t>17</w:t>
      </w:r>
      <w:r w:rsidR="003F68A9" w:rsidRPr="0002569A">
        <w:rPr>
          <w:bCs/>
        </w:rPr>
        <w:t xml:space="preserve"> inci</w:t>
      </w:r>
      <w:r w:rsidR="00304793" w:rsidRPr="0002569A">
        <w:rPr>
          <w:bCs/>
        </w:rPr>
        <w:t xml:space="preserve"> madde</w:t>
      </w:r>
      <w:r w:rsidR="003F68A9" w:rsidRPr="0002569A">
        <w:rPr>
          <w:bCs/>
        </w:rPr>
        <w:t>si birinci fıkrası (b) alt bendi</w:t>
      </w:r>
      <w:r w:rsidR="00304793" w:rsidRPr="0002569A">
        <w:rPr>
          <w:bCs/>
        </w:rPr>
        <w:t xml:space="preserve"> çerçevesinde </w:t>
      </w:r>
      <w:r w:rsidR="00304793" w:rsidRPr="0002569A">
        <w:t>Denet</w:t>
      </w:r>
      <w:r w:rsidR="003F68A9" w:rsidRPr="0002569A">
        <w:t>im Kurulu karar d</w:t>
      </w:r>
      <w:r w:rsidR="00304793" w:rsidRPr="0002569A">
        <w:t>efterinin</w:t>
      </w:r>
      <w:r w:rsidR="00416C8A" w:rsidRPr="0002569A">
        <w:t xml:space="preserve"> tutulduğu</w:t>
      </w:r>
      <w:r w:rsidR="00D032EF" w:rsidRPr="0002569A">
        <w:t xml:space="preserve"> </w:t>
      </w:r>
      <w:r w:rsidR="00403D00" w:rsidRPr="0002569A">
        <w:t xml:space="preserve">tespit edilmiştir. </w:t>
      </w:r>
    </w:p>
    <w:p w:rsidR="00E35AA2" w:rsidRDefault="00E35AA2" w:rsidP="00605D61">
      <w:pPr>
        <w:ind w:firstLine="851"/>
        <w:jc w:val="both"/>
      </w:pPr>
    </w:p>
    <w:p w:rsidR="00E35AA2" w:rsidRPr="0002569A" w:rsidRDefault="00E35AA2" w:rsidP="00605D61">
      <w:pPr>
        <w:ind w:firstLine="851"/>
        <w:jc w:val="both"/>
        <w:rPr>
          <w:b/>
          <w:bCs/>
        </w:rPr>
      </w:pPr>
    </w:p>
    <w:p w:rsidR="00DB212D" w:rsidRDefault="00DB212D" w:rsidP="00DB212D">
      <w:pPr>
        <w:ind w:firstLine="851"/>
        <w:jc w:val="both"/>
        <w:rPr>
          <w:b/>
          <w:bCs/>
        </w:rPr>
      </w:pPr>
    </w:p>
    <w:p w:rsidR="004A4106" w:rsidRDefault="004A4106" w:rsidP="00DB212D">
      <w:pPr>
        <w:ind w:firstLine="851"/>
        <w:jc w:val="both"/>
        <w:rPr>
          <w:b/>
          <w:bC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3290"/>
      </w:tblGrid>
      <w:tr w:rsidR="00DB212D" w:rsidRPr="00480602" w:rsidTr="0063556B">
        <w:tc>
          <w:tcPr>
            <w:tcW w:w="8251" w:type="dxa"/>
            <w:gridSpan w:val="2"/>
            <w:hideMark/>
          </w:tcPr>
          <w:p w:rsidR="00DB212D" w:rsidRPr="00480602" w:rsidRDefault="00DB212D" w:rsidP="00480602">
            <w:pPr>
              <w:tabs>
                <w:tab w:val="left" w:pos="2840"/>
              </w:tabs>
              <w:jc w:val="center"/>
              <w:rPr>
                <w:b/>
                <w:bCs/>
              </w:rPr>
            </w:pPr>
            <w:r w:rsidRPr="00480602">
              <w:rPr>
                <w:b/>
                <w:bCs/>
              </w:rPr>
              <w:t>ÖZVARLIK HESABI (TL)</w:t>
            </w:r>
          </w:p>
        </w:tc>
      </w:tr>
      <w:tr w:rsidR="00DB212D" w:rsidRPr="00480602" w:rsidTr="0063556B">
        <w:tc>
          <w:tcPr>
            <w:tcW w:w="8251" w:type="dxa"/>
            <w:gridSpan w:val="2"/>
            <w:hideMark/>
          </w:tcPr>
          <w:p w:rsidR="00DB212D" w:rsidRPr="00480602" w:rsidRDefault="00DB212D" w:rsidP="00480602">
            <w:pPr>
              <w:tabs>
                <w:tab w:val="left" w:pos="2840"/>
              </w:tabs>
              <w:jc w:val="both"/>
              <w:rPr>
                <w:b/>
                <w:bCs/>
              </w:rPr>
            </w:pPr>
            <w:r w:rsidRPr="00480602">
              <w:rPr>
                <w:b/>
                <w:bCs/>
              </w:rPr>
              <w:t>A-MEVCUTLAR</w:t>
            </w:r>
          </w:p>
        </w:tc>
      </w:tr>
      <w:tr w:rsidR="00DB212D" w:rsidRPr="00480602" w:rsidTr="004A4106">
        <w:tc>
          <w:tcPr>
            <w:tcW w:w="4961" w:type="dxa"/>
            <w:hideMark/>
          </w:tcPr>
          <w:p w:rsidR="00DB212D" w:rsidRPr="00480602" w:rsidRDefault="00DB212D" w:rsidP="00480602">
            <w:pPr>
              <w:tabs>
                <w:tab w:val="left" w:pos="2840"/>
              </w:tabs>
              <w:jc w:val="both"/>
              <w:rPr>
                <w:b/>
                <w:bCs/>
              </w:rPr>
            </w:pPr>
            <w:r w:rsidRPr="00480602">
              <w:rPr>
                <w:b/>
                <w:bCs/>
              </w:rPr>
              <w:t>Hazır Değerler</w:t>
            </w:r>
          </w:p>
        </w:tc>
        <w:tc>
          <w:tcPr>
            <w:tcW w:w="3290" w:type="dxa"/>
            <w:hideMark/>
          </w:tcPr>
          <w:p w:rsidR="00DB212D" w:rsidRPr="00176E5C" w:rsidRDefault="00DB212D" w:rsidP="003978E0">
            <w:pPr>
              <w:tabs>
                <w:tab w:val="left" w:pos="2840"/>
              </w:tabs>
              <w:jc w:val="right"/>
              <w:rPr>
                <w:bCs/>
              </w:rPr>
            </w:pPr>
            <w:r w:rsidRPr="00176E5C">
              <w:t>1.65</w:t>
            </w:r>
            <w:r w:rsidR="003978E0">
              <w:t>4</w:t>
            </w:r>
            <w:r w:rsidRPr="00176E5C">
              <w:t>.</w:t>
            </w:r>
            <w:r w:rsidR="003978E0">
              <w:t>465</w:t>
            </w:r>
            <w:r w:rsidRPr="00176E5C">
              <w:t>,</w:t>
            </w:r>
            <w:r w:rsidR="003978E0">
              <w:t>27</w:t>
            </w:r>
          </w:p>
        </w:tc>
      </w:tr>
      <w:tr w:rsidR="00DB212D" w:rsidRPr="00480602" w:rsidTr="004A4106">
        <w:tc>
          <w:tcPr>
            <w:tcW w:w="4961" w:type="dxa"/>
            <w:hideMark/>
          </w:tcPr>
          <w:p w:rsidR="00DB212D" w:rsidRPr="00480602" w:rsidRDefault="00DB212D" w:rsidP="00480602">
            <w:pPr>
              <w:tabs>
                <w:tab w:val="left" w:pos="2840"/>
              </w:tabs>
              <w:jc w:val="both"/>
              <w:rPr>
                <w:b/>
                <w:bCs/>
              </w:rPr>
            </w:pPr>
            <w:r w:rsidRPr="00480602">
              <w:rPr>
                <w:b/>
                <w:bCs/>
              </w:rPr>
              <w:t>Alıcılar</w:t>
            </w:r>
          </w:p>
        </w:tc>
        <w:tc>
          <w:tcPr>
            <w:tcW w:w="3290" w:type="dxa"/>
            <w:hideMark/>
          </w:tcPr>
          <w:p w:rsidR="00DB212D" w:rsidRPr="00176E5C" w:rsidRDefault="00DB212D" w:rsidP="003978E0">
            <w:pPr>
              <w:tabs>
                <w:tab w:val="left" w:pos="2840"/>
              </w:tabs>
              <w:jc w:val="right"/>
              <w:rPr>
                <w:bCs/>
              </w:rPr>
            </w:pPr>
            <w:r w:rsidRPr="00176E5C">
              <w:t>1.</w:t>
            </w:r>
            <w:r w:rsidR="003978E0">
              <w:t>619</w:t>
            </w:r>
            <w:r w:rsidRPr="00176E5C">
              <w:t>.000,00</w:t>
            </w:r>
          </w:p>
        </w:tc>
      </w:tr>
      <w:tr w:rsidR="00DB212D" w:rsidRPr="00480602" w:rsidTr="004A4106">
        <w:tc>
          <w:tcPr>
            <w:tcW w:w="4961" w:type="dxa"/>
            <w:hideMark/>
          </w:tcPr>
          <w:p w:rsidR="00DB212D" w:rsidRPr="00480602" w:rsidRDefault="00DB212D" w:rsidP="00480602">
            <w:pPr>
              <w:tabs>
                <w:tab w:val="left" w:pos="2840"/>
              </w:tabs>
              <w:jc w:val="both"/>
              <w:rPr>
                <w:b/>
                <w:bCs/>
              </w:rPr>
            </w:pPr>
            <w:r w:rsidRPr="00480602">
              <w:rPr>
                <w:b/>
                <w:bCs/>
              </w:rPr>
              <w:t>Verilen Depozito ve Teminatlar</w:t>
            </w:r>
          </w:p>
        </w:tc>
        <w:tc>
          <w:tcPr>
            <w:tcW w:w="3290" w:type="dxa"/>
            <w:hideMark/>
          </w:tcPr>
          <w:p w:rsidR="00DB212D" w:rsidRPr="00176E5C" w:rsidRDefault="00DB212D" w:rsidP="00480602">
            <w:pPr>
              <w:tabs>
                <w:tab w:val="left" w:pos="2840"/>
              </w:tabs>
              <w:jc w:val="right"/>
              <w:rPr>
                <w:bCs/>
              </w:rPr>
            </w:pPr>
            <w:r w:rsidRPr="00176E5C">
              <w:t>546,84</w:t>
            </w:r>
          </w:p>
        </w:tc>
      </w:tr>
      <w:tr w:rsidR="00DB212D" w:rsidRPr="00480602" w:rsidTr="004A4106">
        <w:tc>
          <w:tcPr>
            <w:tcW w:w="4961" w:type="dxa"/>
            <w:hideMark/>
          </w:tcPr>
          <w:p w:rsidR="00DB212D" w:rsidRPr="00480602" w:rsidRDefault="00DB212D" w:rsidP="00480602">
            <w:pPr>
              <w:tabs>
                <w:tab w:val="left" w:pos="2840"/>
              </w:tabs>
              <w:jc w:val="both"/>
              <w:rPr>
                <w:b/>
                <w:bCs/>
              </w:rPr>
            </w:pPr>
            <w:r w:rsidRPr="00480602">
              <w:rPr>
                <w:b/>
                <w:bCs/>
              </w:rPr>
              <w:t>Diğer Çeşitli Alacaklar</w:t>
            </w:r>
          </w:p>
        </w:tc>
        <w:tc>
          <w:tcPr>
            <w:tcW w:w="3290" w:type="dxa"/>
            <w:hideMark/>
          </w:tcPr>
          <w:p w:rsidR="00DB212D" w:rsidRPr="00176E5C" w:rsidRDefault="00DB212D" w:rsidP="003978E0">
            <w:pPr>
              <w:tabs>
                <w:tab w:val="left" w:pos="2840"/>
              </w:tabs>
              <w:jc w:val="right"/>
              <w:rPr>
                <w:bCs/>
              </w:rPr>
            </w:pPr>
            <w:r w:rsidRPr="00176E5C">
              <w:t>1.</w:t>
            </w:r>
            <w:r w:rsidR="003978E0">
              <w:t>07</w:t>
            </w:r>
            <w:r w:rsidRPr="00176E5C">
              <w:t>7,64</w:t>
            </w:r>
          </w:p>
        </w:tc>
      </w:tr>
      <w:tr w:rsidR="00DB212D" w:rsidRPr="00480602" w:rsidTr="004A4106">
        <w:tc>
          <w:tcPr>
            <w:tcW w:w="4961" w:type="dxa"/>
            <w:hideMark/>
          </w:tcPr>
          <w:p w:rsidR="00DB212D" w:rsidRPr="00480602" w:rsidRDefault="00DB212D" w:rsidP="00480602">
            <w:pPr>
              <w:tabs>
                <w:tab w:val="left" w:pos="2840"/>
              </w:tabs>
              <w:jc w:val="both"/>
              <w:rPr>
                <w:b/>
                <w:bCs/>
              </w:rPr>
            </w:pPr>
            <w:r w:rsidRPr="00480602">
              <w:rPr>
                <w:b/>
                <w:bCs/>
              </w:rPr>
              <w:t>Stoklar</w:t>
            </w:r>
          </w:p>
        </w:tc>
        <w:tc>
          <w:tcPr>
            <w:tcW w:w="3290" w:type="dxa"/>
            <w:hideMark/>
          </w:tcPr>
          <w:p w:rsidR="00DB212D" w:rsidRPr="00176E5C" w:rsidRDefault="00DB212D" w:rsidP="00480602">
            <w:pPr>
              <w:tabs>
                <w:tab w:val="left" w:pos="2840"/>
              </w:tabs>
              <w:jc w:val="right"/>
              <w:rPr>
                <w:bCs/>
              </w:rPr>
            </w:pPr>
            <w:r w:rsidRPr="00176E5C">
              <w:t>91.666,94</w:t>
            </w:r>
          </w:p>
        </w:tc>
      </w:tr>
      <w:tr w:rsidR="00DB212D" w:rsidRPr="00480602" w:rsidTr="004A4106">
        <w:tc>
          <w:tcPr>
            <w:tcW w:w="4961" w:type="dxa"/>
            <w:hideMark/>
          </w:tcPr>
          <w:p w:rsidR="00DB212D" w:rsidRPr="00480602" w:rsidRDefault="00DB212D" w:rsidP="00480602">
            <w:pPr>
              <w:tabs>
                <w:tab w:val="left" w:pos="2840"/>
              </w:tabs>
              <w:jc w:val="both"/>
              <w:rPr>
                <w:b/>
                <w:bCs/>
              </w:rPr>
            </w:pPr>
            <w:r w:rsidRPr="00480602">
              <w:rPr>
                <w:b/>
                <w:bCs/>
              </w:rPr>
              <w:t>Verilen Sipariş Avansları</w:t>
            </w:r>
          </w:p>
        </w:tc>
        <w:tc>
          <w:tcPr>
            <w:tcW w:w="3290" w:type="dxa"/>
            <w:hideMark/>
          </w:tcPr>
          <w:p w:rsidR="00DB212D" w:rsidRPr="00176E5C" w:rsidRDefault="003978E0" w:rsidP="003978E0">
            <w:pPr>
              <w:tabs>
                <w:tab w:val="left" w:pos="2840"/>
              </w:tabs>
              <w:jc w:val="right"/>
              <w:rPr>
                <w:bCs/>
              </w:rPr>
            </w:pPr>
            <w:r>
              <w:t>907</w:t>
            </w:r>
            <w:r w:rsidR="00DB212D" w:rsidRPr="00176E5C">
              <w:t>.</w:t>
            </w:r>
            <w:r>
              <w:t>495</w:t>
            </w:r>
            <w:r w:rsidR="00DB212D" w:rsidRPr="00176E5C">
              <w:t>,16</w:t>
            </w:r>
          </w:p>
        </w:tc>
      </w:tr>
      <w:tr w:rsidR="00DB212D" w:rsidRPr="00480602" w:rsidTr="004A4106">
        <w:tc>
          <w:tcPr>
            <w:tcW w:w="4961" w:type="dxa"/>
            <w:hideMark/>
          </w:tcPr>
          <w:p w:rsidR="00DB212D" w:rsidRPr="00480602" w:rsidRDefault="00DB212D" w:rsidP="00480602">
            <w:pPr>
              <w:tabs>
                <w:tab w:val="left" w:pos="2840"/>
              </w:tabs>
              <w:jc w:val="both"/>
              <w:rPr>
                <w:b/>
                <w:bCs/>
              </w:rPr>
            </w:pPr>
            <w:r w:rsidRPr="00480602">
              <w:rPr>
                <w:b/>
                <w:bCs/>
              </w:rPr>
              <w:t>İş Avansları</w:t>
            </w:r>
          </w:p>
        </w:tc>
        <w:tc>
          <w:tcPr>
            <w:tcW w:w="3290" w:type="dxa"/>
            <w:hideMark/>
          </w:tcPr>
          <w:p w:rsidR="00DB212D" w:rsidRPr="00176E5C" w:rsidRDefault="00DB212D" w:rsidP="003978E0">
            <w:pPr>
              <w:tabs>
                <w:tab w:val="left" w:pos="2840"/>
              </w:tabs>
              <w:jc w:val="right"/>
              <w:rPr>
                <w:bCs/>
              </w:rPr>
            </w:pPr>
            <w:r w:rsidRPr="00176E5C">
              <w:t>3.</w:t>
            </w:r>
            <w:r w:rsidR="003978E0">
              <w:t>102</w:t>
            </w:r>
            <w:r w:rsidRPr="00176E5C">
              <w:t>,</w:t>
            </w:r>
            <w:r w:rsidR="003978E0">
              <w:t>68</w:t>
            </w:r>
          </w:p>
        </w:tc>
      </w:tr>
      <w:tr w:rsidR="00DB212D" w:rsidRPr="00480602" w:rsidTr="00AE2761">
        <w:trPr>
          <w:trHeight w:val="269"/>
        </w:trPr>
        <w:tc>
          <w:tcPr>
            <w:tcW w:w="4961" w:type="dxa"/>
            <w:hideMark/>
          </w:tcPr>
          <w:p w:rsidR="00DB212D" w:rsidRPr="00480602" w:rsidRDefault="00DB212D" w:rsidP="00480602">
            <w:pPr>
              <w:tabs>
                <w:tab w:val="left" w:pos="2840"/>
              </w:tabs>
              <w:jc w:val="both"/>
              <w:rPr>
                <w:b/>
                <w:bCs/>
              </w:rPr>
            </w:pPr>
            <w:r w:rsidRPr="00480602">
              <w:rPr>
                <w:b/>
                <w:bCs/>
              </w:rPr>
              <w:t>Verilen Depozito ve Teminatlar</w:t>
            </w:r>
          </w:p>
        </w:tc>
        <w:tc>
          <w:tcPr>
            <w:tcW w:w="3290" w:type="dxa"/>
            <w:hideMark/>
          </w:tcPr>
          <w:p w:rsidR="00DB212D" w:rsidRPr="00176E5C" w:rsidRDefault="00DB212D" w:rsidP="00480602">
            <w:pPr>
              <w:tabs>
                <w:tab w:val="left" w:pos="2840"/>
              </w:tabs>
              <w:jc w:val="right"/>
              <w:rPr>
                <w:bCs/>
              </w:rPr>
            </w:pPr>
            <w:r w:rsidRPr="00176E5C">
              <w:t>631,59</w:t>
            </w:r>
          </w:p>
        </w:tc>
      </w:tr>
      <w:tr w:rsidR="00DB212D" w:rsidRPr="00480602" w:rsidTr="004A4106">
        <w:tc>
          <w:tcPr>
            <w:tcW w:w="4961" w:type="dxa"/>
            <w:hideMark/>
          </w:tcPr>
          <w:p w:rsidR="00DB212D" w:rsidRPr="00480602" w:rsidRDefault="00DB212D" w:rsidP="00480602">
            <w:pPr>
              <w:tabs>
                <w:tab w:val="left" w:pos="2840"/>
              </w:tabs>
              <w:jc w:val="both"/>
              <w:rPr>
                <w:b/>
                <w:bCs/>
              </w:rPr>
            </w:pPr>
            <w:r w:rsidRPr="00480602">
              <w:rPr>
                <w:b/>
                <w:bCs/>
              </w:rPr>
              <w:t xml:space="preserve">İştirakler </w:t>
            </w:r>
          </w:p>
        </w:tc>
        <w:tc>
          <w:tcPr>
            <w:tcW w:w="3290" w:type="dxa"/>
            <w:hideMark/>
          </w:tcPr>
          <w:p w:rsidR="00DB212D" w:rsidRPr="00176E5C" w:rsidRDefault="00DB212D" w:rsidP="00480602">
            <w:pPr>
              <w:tabs>
                <w:tab w:val="left" w:pos="2840"/>
              </w:tabs>
              <w:jc w:val="right"/>
              <w:rPr>
                <w:bCs/>
              </w:rPr>
            </w:pPr>
            <w:r w:rsidRPr="00176E5C">
              <w:t>753.200,00</w:t>
            </w:r>
          </w:p>
        </w:tc>
      </w:tr>
      <w:tr w:rsidR="00BD3046" w:rsidRPr="00480602" w:rsidTr="004A4106">
        <w:tc>
          <w:tcPr>
            <w:tcW w:w="4961" w:type="dxa"/>
          </w:tcPr>
          <w:p w:rsidR="00BD3046" w:rsidRPr="00480602" w:rsidRDefault="00BD3046" w:rsidP="00480602">
            <w:pPr>
              <w:tabs>
                <w:tab w:val="left" w:pos="2840"/>
              </w:tabs>
              <w:jc w:val="both"/>
              <w:rPr>
                <w:b/>
                <w:bCs/>
              </w:rPr>
            </w:pPr>
            <w:r>
              <w:rPr>
                <w:b/>
                <w:bCs/>
              </w:rPr>
              <w:t>Tesis, Makine ve Cihazlar</w:t>
            </w:r>
          </w:p>
        </w:tc>
        <w:tc>
          <w:tcPr>
            <w:tcW w:w="3290" w:type="dxa"/>
          </w:tcPr>
          <w:p w:rsidR="00BD3046" w:rsidRPr="00176E5C" w:rsidRDefault="00BD3046" w:rsidP="00480602">
            <w:pPr>
              <w:tabs>
                <w:tab w:val="left" w:pos="2840"/>
              </w:tabs>
              <w:jc w:val="right"/>
            </w:pPr>
            <w:r w:rsidRPr="00176E5C">
              <w:t>4.024.161,51</w:t>
            </w:r>
          </w:p>
        </w:tc>
      </w:tr>
      <w:tr w:rsidR="00BD3046" w:rsidRPr="00480602" w:rsidTr="004A4106">
        <w:tc>
          <w:tcPr>
            <w:tcW w:w="4961" w:type="dxa"/>
          </w:tcPr>
          <w:p w:rsidR="00BD3046" w:rsidRPr="00480602" w:rsidRDefault="00BD3046" w:rsidP="00480602">
            <w:pPr>
              <w:tabs>
                <w:tab w:val="left" w:pos="2840"/>
              </w:tabs>
              <w:jc w:val="both"/>
              <w:rPr>
                <w:b/>
                <w:bCs/>
              </w:rPr>
            </w:pPr>
            <w:r>
              <w:rPr>
                <w:b/>
                <w:bCs/>
              </w:rPr>
              <w:t>Demirbaşlar</w:t>
            </w:r>
          </w:p>
        </w:tc>
        <w:tc>
          <w:tcPr>
            <w:tcW w:w="3290" w:type="dxa"/>
          </w:tcPr>
          <w:p w:rsidR="00BD3046" w:rsidRPr="00176E5C" w:rsidRDefault="003978E0" w:rsidP="003978E0">
            <w:pPr>
              <w:tabs>
                <w:tab w:val="left" w:pos="2840"/>
              </w:tabs>
              <w:jc w:val="right"/>
            </w:pPr>
            <w:r>
              <w:t>2</w:t>
            </w:r>
            <w:r w:rsidR="00BD3046" w:rsidRPr="00176E5C">
              <w:t>.5</w:t>
            </w:r>
            <w:r>
              <w:t>23</w:t>
            </w:r>
            <w:r w:rsidR="00BD3046" w:rsidRPr="00176E5C">
              <w:t>.</w:t>
            </w:r>
            <w:r>
              <w:t>492</w:t>
            </w:r>
            <w:r w:rsidR="00BD3046" w:rsidRPr="00176E5C">
              <w:t>,</w:t>
            </w:r>
            <w:r>
              <w:t>60</w:t>
            </w:r>
          </w:p>
        </w:tc>
      </w:tr>
      <w:tr w:rsidR="00BD3046" w:rsidRPr="00480602" w:rsidTr="004A4106">
        <w:tc>
          <w:tcPr>
            <w:tcW w:w="4961" w:type="dxa"/>
          </w:tcPr>
          <w:p w:rsidR="00BD3046" w:rsidRPr="00480602" w:rsidRDefault="00BD3046" w:rsidP="00480602">
            <w:pPr>
              <w:tabs>
                <w:tab w:val="left" w:pos="2840"/>
              </w:tabs>
              <w:jc w:val="both"/>
              <w:rPr>
                <w:b/>
                <w:bCs/>
              </w:rPr>
            </w:pPr>
            <w:r>
              <w:rPr>
                <w:b/>
                <w:bCs/>
              </w:rPr>
              <w:t>Birikmiş Amortismanlar</w:t>
            </w:r>
          </w:p>
        </w:tc>
        <w:tc>
          <w:tcPr>
            <w:tcW w:w="3290" w:type="dxa"/>
          </w:tcPr>
          <w:p w:rsidR="00BD3046" w:rsidRPr="00176E5C" w:rsidRDefault="00BD3046" w:rsidP="003978E0">
            <w:pPr>
              <w:tabs>
                <w:tab w:val="left" w:pos="2840"/>
              </w:tabs>
              <w:jc w:val="right"/>
            </w:pPr>
            <w:r w:rsidRPr="00176E5C">
              <w:t>-</w:t>
            </w:r>
            <w:r w:rsidR="003978E0">
              <w:t>6</w:t>
            </w:r>
            <w:r w:rsidRPr="00176E5C">
              <w:t>.54</w:t>
            </w:r>
            <w:r w:rsidR="003978E0">
              <w:t>7</w:t>
            </w:r>
            <w:r w:rsidRPr="00176E5C">
              <w:t>.</w:t>
            </w:r>
            <w:r w:rsidR="003978E0">
              <w:t>654</w:t>
            </w:r>
            <w:r w:rsidRPr="00176E5C">
              <w:t>,</w:t>
            </w:r>
            <w:r w:rsidR="003978E0">
              <w:t>11</w:t>
            </w:r>
          </w:p>
        </w:tc>
      </w:tr>
      <w:tr w:rsidR="00BD3046" w:rsidRPr="00480602" w:rsidTr="004A4106">
        <w:tc>
          <w:tcPr>
            <w:tcW w:w="4961" w:type="dxa"/>
          </w:tcPr>
          <w:p w:rsidR="00BD3046" w:rsidRPr="00480602" w:rsidRDefault="00BD3046" w:rsidP="00480602">
            <w:pPr>
              <w:tabs>
                <w:tab w:val="left" w:pos="2840"/>
              </w:tabs>
              <w:jc w:val="both"/>
              <w:rPr>
                <w:b/>
                <w:bCs/>
              </w:rPr>
            </w:pPr>
            <w:r>
              <w:rPr>
                <w:b/>
                <w:bCs/>
              </w:rPr>
              <w:t>Haklar, Özel Maliyetler</w:t>
            </w:r>
          </w:p>
        </w:tc>
        <w:tc>
          <w:tcPr>
            <w:tcW w:w="3290" w:type="dxa"/>
          </w:tcPr>
          <w:p w:rsidR="00BD3046" w:rsidRPr="00176E5C" w:rsidRDefault="00BD3046" w:rsidP="00480602">
            <w:pPr>
              <w:tabs>
                <w:tab w:val="left" w:pos="2840"/>
              </w:tabs>
              <w:jc w:val="right"/>
            </w:pPr>
            <w:r w:rsidRPr="00176E5C">
              <w:t>120.562,69</w:t>
            </w:r>
          </w:p>
        </w:tc>
      </w:tr>
      <w:tr w:rsidR="00BD3046" w:rsidRPr="00480602" w:rsidTr="004A4106">
        <w:tc>
          <w:tcPr>
            <w:tcW w:w="4961" w:type="dxa"/>
          </w:tcPr>
          <w:p w:rsidR="00BD3046" w:rsidRPr="00480602" w:rsidRDefault="00BD3046" w:rsidP="00480602">
            <w:pPr>
              <w:tabs>
                <w:tab w:val="left" w:pos="2840"/>
              </w:tabs>
              <w:jc w:val="both"/>
              <w:rPr>
                <w:b/>
                <w:bCs/>
              </w:rPr>
            </w:pPr>
            <w:r>
              <w:rPr>
                <w:b/>
                <w:bCs/>
              </w:rPr>
              <w:t>Birikmiş Amortismanlar</w:t>
            </w:r>
          </w:p>
        </w:tc>
        <w:tc>
          <w:tcPr>
            <w:tcW w:w="3290" w:type="dxa"/>
          </w:tcPr>
          <w:p w:rsidR="00BD3046" w:rsidRPr="00176E5C" w:rsidRDefault="00BD3046" w:rsidP="00480602">
            <w:pPr>
              <w:tabs>
                <w:tab w:val="left" w:pos="2840"/>
              </w:tabs>
              <w:jc w:val="right"/>
            </w:pPr>
            <w:r w:rsidRPr="00176E5C">
              <w:t>-120.562,69</w:t>
            </w:r>
          </w:p>
        </w:tc>
      </w:tr>
      <w:tr w:rsidR="00DB212D" w:rsidRPr="00480602" w:rsidTr="004A4106">
        <w:tc>
          <w:tcPr>
            <w:tcW w:w="4961" w:type="dxa"/>
            <w:hideMark/>
          </w:tcPr>
          <w:p w:rsidR="00DB212D" w:rsidRPr="00480602" w:rsidRDefault="00DB212D" w:rsidP="00480602">
            <w:pPr>
              <w:tabs>
                <w:tab w:val="left" w:pos="2840"/>
              </w:tabs>
              <w:jc w:val="both"/>
              <w:rPr>
                <w:b/>
                <w:bCs/>
              </w:rPr>
            </w:pPr>
            <w:r w:rsidRPr="00480602">
              <w:rPr>
                <w:b/>
                <w:bCs/>
              </w:rPr>
              <w:t>Gelecek Yıllara Ait Giderler</w:t>
            </w:r>
          </w:p>
        </w:tc>
        <w:tc>
          <w:tcPr>
            <w:tcW w:w="3290" w:type="dxa"/>
            <w:hideMark/>
          </w:tcPr>
          <w:p w:rsidR="00DB212D" w:rsidRPr="00176E5C" w:rsidRDefault="00DB212D" w:rsidP="00480602">
            <w:pPr>
              <w:tabs>
                <w:tab w:val="left" w:pos="2840"/>
              </w:tabs>
              <w:jc w:val="right"/>
              <w:rPr>
                <w:bCs/>
              </w:rPr>
            </w:pPr>
            <w:r w:rsidRPr="00176E5C">
              <w:t>5.579,62</w:t>
            </w:r>
          </w:p>
        </w:tc>
      </w:tr>
      <w:tr w:rsidR="00DB212D" w:rsidRPr="00480602" w:rsidTr="004A4106">
        <w:tc>
          <w:tcPr>
            <w:tcW w:w="4961" w:type="dxa"/>
            <w:hideMark/>
          </w:tcPr>
          <w:p w:rsidR="00DB212D" w:rsidRPr="00480602" w:rsidRDefault="00DB212D" w:rsidP="00480602">
            <w:pPr>
              <w:tabs>
                <w:tab w:val="left" w:pos="2840"/>
              </w:tabs>
              <w:jc w:val="right"/>
              <w:rPr>
                <w:b/>
                <w:bCs/>
              </w:rPr>
            </w:pPr>
            <w:r w:rsidRPr="00480602">
              <w:rPr>
                <w:b/>
                <w:bCs/>
              </w:rPr>
              <w:t>TOPLAM</w:t>
            </w:r>
          </w:p>
        </w:tc>
        <w:tc>
          <w:tcPr>
            <w:tcW w:w="3290" w:type="dxa"/>
            <w:hideMark/>
          </w:tcPr>
          <w:p w:rsidR="00DB212D" w:rsidRPr="00480602" w:rsidRDefault="003978E0" w:rsidP="003978E0">
            <w:pPr>
              <w:tabs>
                <w:tab w:val="left" w:pos="2840"/>
              </w:tabs>
              <w:jc w:val="right"/>
              <w:rPr>
                <w:b/>
                <w:bCs/>
              </w:rPr>
            </w:pPr>
            <w:r>
              <w:rPr>
                <w:b/>
              </w:rPr>
              <w:t>5</w:t>
            </w:r>
            <w:r w:rsidR="00DB212D" w:rsidRPr="00480602">
              <w:rPr>
                <w:b/>
              </w:rPr>
              <w:t>.</w:t>
            </w:r>
            <w:r>
              <w:rPr>
                <w:b/>
              </w:rPr>
              <w:t>036</w:t>
            </w:r>
            <w:r w:rsidR="00176E5C">
              <w:rPr>
                <w:b/>
              </w:rPr>
              <w:t>.</w:t>
            </w:r>
            <w:r>
              <w:rPr>
                <w:b/>
              </w:rPr>
              <w:t>765</w:t>
            </w:r>
            <w:r w:rsidR="00176E5C">
              <w:rPr>
                <w:b/>
              </w:rPr>
              <w:t>,</w:t>
            </w:r>
            <w:r>
              <w:rPr>
                <w:b/>
              </w:rPr>
              <w:t>74</w:t>
            </w:r>
          </w:p>
        </w:tc>
      </w:tr>
      <w:tr w:rsidR="00DB212D" w:rsidRPr="00480602" w:rsidTr="0063556B">
        <w:tc>
          <w:tcPr>
            <w:tcW w:w="8251" w:type="dxa"/>
            <w:gridSpan w:val="2"/>
            <w:hideMark/>
          </w:tcPr>
          <w:p w:rsidR="00DB212D" w:rsidRPr="00480602" w:rsidRDefault="00DB212D" w:rsidP="00480602">
            <w:pPr>
              <w:tabs>
                <w:tab w:val="left" w:pos="2840"/>
              </w:tabs>
              <w:rPr>
                <w:b/>
                <w:bCs/>
              </w:rPr>
            </w:pPr>
            <w:r w:rsidRPr="00480602">
              <w:rPr>
                <w:b/>
                <w:bCs/>
              </w:rPr>
              <w:t>B-BORÇLAR</w:t>
            </w:r>
          </w:p>
        </w:tc>
      </w:tr>
      <w:tr w:rsidR="00DB212D" w:rsidRPr="00480602" w:rsidTr="004A4106">
        <w:tc>
          <w:tcPr>
            <w:tcW w:w="4961" w:type="dxa"/>
            <w:hideMark/>
          </w:tcPr>
          <w:p w:rsidR="00DB212D" w:rsidRPr="00480602" w:rsidRDefault="00DB212D" w:rsidP="00480602">
            <w:pPr>
              <w:tabs>
                <w:tab w:val="left" w:pos="2840"/>
              </w:tabs>
              <w:jc w:val="both"/>
              <w:rPr>
                <w:b/>
                <w:bCs/>
              </w:rPr>
            </w:pPr>
            <w:r w:rsidRPr="00480602">
              <w:rPr>
                <w:b/>
                <w:bCs/>
              </w:rPr>
              <w:t xml:space="preserve">Satıcılar </w:t>
            </w:r>
          </w:p>
        </w:tc>
        <w:tc>
          <w:tcPr>
            <w:tcW w:w="3290" w:type="dxa"/>
            <w:hideMark/>
          </w:tcPr>
          <w:p w:rsidR="00DB212D" w:rsidRPr="00176E5C" w:rsidRDefault="003978E0" w:rsidP="003978E0">
            <w:pPr>
              <w:tabs>
                <w:tab w:val="left" w:pos="2840"/>
              </w:tabs>
              <w:jc w:val="right"/>
              <w:rPr>
                <w:bCs/>
              </w:rPr>
            </w:pPr>
            <w:r>
              <w:t>144</w:t>
            </w:r>
            <w:r w:rsidR="00DB212D" w:rsidRPr="00176E5C">
              <w:t>.</w:t>
            </w:r>
            <w:r>
              <w:t>005</w:t>
            </w:r>
            <w:r w:rsidR="00DB212D" w:rsidRPr="00176E5C">
              <w:t>,</w:t>
            </w:r>
            <w:r>
              <w:t>46</w:t>
            </w:r>
          </w:p>
        </w:tc>
      </w:tr>
      <w:tr w:rsidR="00DB212D" w:rsidRPr="00480602" w:rsidTr="004A4106">
        <w:tc>
          <w:tcPr>
            <w:tcW w:w="4961" w:type="dxa"/>
            <w:hideMark/>
          </w:tcPr>
          <w:p w:rsidR="00DB212D" w:rsidRPr="00480602" w:rsidRDefault="00DB212D" w:rsidP="00480602">
            <w:pPr>
              <w:tabs>
                <w:tab w:val="left" w:pos="2840"/>
              </w:tabs>
              <w:jc w:val="both"/>
              <w:rPr>
                <w:b/>
                <w:bCs/>
              </w:rPr>
            </w:pPr>
            <w:r w:rsidRPr="00480602">
              <w:rPr>
                <w:b/>
                <w:bCs/>
              </w:rPr>
              <w:t>Personele Borçlar</w:t>
            </w:r>
          </w:p>
        </w:tc>
        <w:tc>
          <w:tcPr>
            <w:tcW w:w="3290" w:type="dxa"/>
            <w:hideMark/>
          </w:tcPr>
          <w:p w:rsidR="00DB212D" w:rsidRPr="00176E5C" w:rsidRDefault="00DB212D" w:rsidP="003978E0">
            <w:pPr>
              <w:tabs>
                <w:tab w:val="left" w:pos="2840"/>
              </w:tabs>
              <w:jc w:val="right"/>
              <w:rPr>
                <w:bCs/>
              </w:rPr>
            </w:pPr>
            <w:r w:rsidRPr="00176E5C">
              <w:t>84.6</w:t>
            </w:r>
            <w:r w:rsidR="003978E0">
              <w:t>39</w:t>
            </w:r>
            <w:r w:rsidRPr="00176E5C">
              <w:t>,</w:t>
            </w:r>
            <w:r w:rsidR="003978E0">
              <w:t>98</w:t>
            </w:r>
          </w:p>
        </w:tc>
      </w:tr>
      <w:tr w:rsidR="00DB212D" w:rsidRPr="00480602" w:rsidTr="004A4106">
        <w:tc>
          <w:tcPr>
            <w:tcW w:w="4961" w:type="dxa"/>
            <w:hideMark/>
          </w:tcPr>
          <w:p w:rsidR="00DB212D" w:rsidRPr="00480602" w:rsidRDefault="00DB212D" w:rsidP="00480602">
            <w:pPr>
              <w:tabs>
                <w:tab w:val="left" w:pos="2840"/>
              </w:tabs>
              <w:jc w:val="both"/>
              <w:rPr>
                <w:b/>
                <w:bCs/>
              </w:rPr>
            </w:pPr>
            <w:r w:rsidRPr="00480602">
              <w:rPr>
                <w:b/>
                <w:bCs/>
              </w:rPr>
              <w:t>Diğer Çeşitli Borçlar</w:t>
            </w:r>
          </w:p>
        </w:tc>
        <w:tc>
          <w:tcPr>
            <w:tcW w:w="3290" w:type="dxa"/>
            <w:hideMark/>
          </w:tcPr>
          <w:p w:rsidR="00DB212D" w:rsidRPr="00176E5C" w:rsidRDefault="003978E0" w:rsidP="003978E0">
            <w:pPr>
              <w:tabs>
                <w:tab w:val="left" w:pos="2840"/>
              </w:tabs>
              <w:jc w:val="right"/>
              <w:rPr>
                <w:bCs/>
              </w:rPr>
            </w:pPr>
            <w:r>
              <w:t>8</w:t>
            </w:r>
            <w:r w:rsidR="00DB212D" w:rsidRPr="00176E5C">
              <w:t>.</w:t>
            </w:r>
            <w:r>
              <w:t>677</w:t>
            </w:r>
            <w:r w:rsidR="00DB212D" w:rsidRPr="00176E5C">
              <w:t>,</w:t>
            </w:r>
            <w:r>
              <w:t>45</w:t>
            </w:r>
          </w:p>
        </w:tc>
      </w:tr>
      <w:tr w:rsidR="00DB212D" w:rsidRPr="00480602" w:rsidTr="004A4106">
        <w:tc>
          <w:tcPr>
            <w:tcW w:w="4961" w:type="dxa"/>
            <w:hideMark/>
          </w:tcPr>
          <w:p w:rsidR="00DB212D" w:rsidRPr="00480602" w:rsidRDefault="00DB212D" w:rsidP="00480602">
            <w:pPr>
              <w:tabs>
                <w:tab w:val="left" w:pos="2840"/>
              </w:tabs>
              <w:jc w:val="both"/>
              <w:rPr>
                <w:b/>
                <w:bCs/>
              </w:rPr>
            </w:pPr>
            <w:r w:rsidRPr="00480602">
              <w:rPr>
                <w:b/>
                <w:bCs/>
              </w:rPr>
              <w:t>Vadesi Gelmemiş Vergi Borcu</w:t>
            </w:r>
          </w:p>
        </w:tc>
        <w:tc>
          <w:tcPr>
            <w:tcW w:w="3290" w:type="dxa"/>
            <w:hideMark/>
          </w:tcPr>
          <w:p w:rsidR="00DB212D" w:rsidRPr="00176E5C" w:rsidRDefault="003978E0" w:rsidP="003978E0">
            <w:pPr>
              <w:tabs>
                <w:tab w:val="left" w:pos="2840"/>
              </w:tabs>
              <w:jc w:val="right"/>
              <w:rPr>
                <w:bCs/>
              </w:rPr>
            </w:pPr>
            <w:r>
              <w:t>214</w:t>
            </w:r>
            <w:r w:rsidR="00DB212D" w:rsidRPr="00176E5C">
              <w:t>.</w:t>
            </w:r>
            <w:r>
              <w:t>803</w:t>
            </w:r>
            <w:r w:rsidR="00DB212D" w:rsidRPr="00176E5C">
              <w:t>,</w:t>
            </w:r>
            <w:r>
              <w:t>86</w:t>
            </w:r>
          </w:p>
        </w:tc>
      </w:tr>
      <w:tr w:rsidR="00DB212D" w:rsidRPr="00480602" w:rsidTr="004A4106">
        <w:tc>
          <w:tcPr>
            <w:tcW w:w="4961" w:type="dxa"/>
            <w:hideMark/>
          </w:tcPr>
          <w:p w:rsidR="00DB212D" w:rsidRPr="00480602" w:rsidRDefault="00DB212D" w:rsidP="00480602">
            <w:pPr>
              <w:tabs>
                <w:tab w:val="left" w:pos="2840"/>
              </w:tabs>
              <w:jc w:val="both"/>
              <w:rPr>
                <w:b/>
                <w:bCs/>
              </w:rPr>
            </w:pPr>
            <w:r w:rsidRPr="00480602">
              <w:rPr>
                <w:b/>
                <w:bCs/>
              </w:rPr>
              <w:t>Vadesi Gelmemiş SGK Primi</w:t>
            </w:r>
          </w:p>
        </w:tc>
        <w:tc>
          <w:tcPr>
            <w:tcW w:w="3290" w:type="dxa"/>
            <w:hideMark/>
          </w:tcPr>
          <w:p w:rsidR="00DB212D" w:rsidRPr="00176E5C" w:rsidRDefault="00DB212D" w:rsidP="00480602">
            <w:pPr>
              <w:tabs>
                <w:tab w:val="left" w:pos="2840"/>
              </w:tabs>
              <w:jc w:val="right"/>
              <w:rPr>
                <w:bCs/>
              </w:rPr>
            </w:pPr>
            <w:r w:rsidRPr="00176E5C">
              <w:t>70.671,44</w:t>
            </w:r>
          </w:p>
        </w:tc>
      </w:tr>
      <w:tr w:rsidR="00DB212D" w:rsidRPr="00480602" w:rsidTr="004A4106">
        <w:tc>
          <w:tcPr>
            <w:tcW w:w="4961" w:type="dxa"/>
            <w:hideMark/>
          </w:tcPr>
          <w:p w:rsidR="00DB212D" w:rsidRPr="00480602" w:rsidRDefault="00DB212D" w:rsidP="00480602">
            <w:pPr>
              <w:tabs>
                <w:tab w:val="left" w:pos="2840"/>
              </w:tabs>
              <w:jc w:val="right"/>
              <w:rPr>
                <w:b/>
                <w:bCs/>
              </w:rPr>
            </w:pPr>
            <w:r w:rsidRPr="00480602">
              <w:rPr>
                <w:b/>
                <w:bCs/>
              </w:rPr>
              <w:t>TOPLAM</w:t>
            </w:r>
          </w:p>
        </w:tc>
        <w:tc>
          <w:tcPr>
            <w:tcW w:w="3290" w:type="dxa"/>
            <w:hideMark/>
          </w:tcPr>
          <w:p w:rsidR="00DB212D" w:rsidRPr="006469D1" w:rsidRDefault="00BA1CF5" w:rsidP="00BA1CF5">
            <w:pPr>
              <w:tabs>
                <w:tab w:val="left" w:pos="2840"/>
              </w:tabs>
              <w:jc w:val="right"/>
              <w:rPr>
                <w:b/>
                <w:bCs/>
              </w:rPr>
            </w:pPr>
            <w:r>
              <w:rPr>
                <w:b/>
              </w:rPr>
              <w:t>522</w:t>
            </w:r>
            <w:r w:rsidR="00DB212D" w:rsidRPr="006469D1">
              <w:rPr>
                <w:b/>
              </w:rPr>
              <w:t>.</w:t>
            </w:r>
            <w:r>
              <w:rPr>
                <w:b/>
              </w:rPr>
              <w:t>798</w:t>
            </w:r>
            <w:r w:rsidR="00DB212D" w:rsidRPr="006469D1">
              <w:rPr>
                <w:b/>
              </w:rPr>
              <w:t>.</w:t>
            </w:r>
            <w:r>
              <w:rPr>
                <w:b/>
              </w:rPr>
              <w:t>19</w:t>
            </w:r>
          </w:p>
        </w:tc>
      </w:tr>
      <w:tr w:rsidR="00DB212D" w:rsidRPr="00480602" w:rsidTr="004A4106">
        <w:tc>
          <w:tcPr>
            <w:tcW w:w="4961" w:type="dxa"/>
            <w:hideMark/>
          </w:tcPr>
          <w:p w:rsidR="00DB212D" w:rsidRPr="00480602" w:rsidRDefault="00DB212D" w:rsidP="00480602">
            <w:pPr>
              <w:tabs>
                <w:tab w:val="left" w:pos="2840"/>
              </w:tabs>
              <w:jc w:val="right"/>
              <w:rPr>
                <w:b/>
                <w:bCs/>
              </w:rPr>
            </w:pPr>
            <w:r w:rsidRPr="00480602">
              <w:rPr>
                <w:b/>
                <w:bCs/>
              </w:rPr>
              <w:t>ÖZKAYNAK</w:t>
            </w:r>
          </w:p>
        </w:tc>
        <w:tc>
          <w:tcPr>
            <w:tcW w:w="3290" w:type="dxa"/>
            <w:hideMark/>
          </w:tcPr>
          <w:p w:rsidR="00DB212D" w:rsidRPr="00480602" w:rsidRDefault="00BA1CF5" w:rsidP="00BA1CF5">
            <w:pPr>
              <w:tabs>
                <w:tab w:val="left" w:pos="2840"/>
              </w:tabs>
              <w:jc w:val="right"/>
              <w:rPr>
                <w:b/>
                <w:bCs/>
              </w:rPr>
            </w:pPr>
            <w:r>
              <w:rPr>
                <w:b/>
              </w:rPr>
              <w:t>4</w:t>
            </w:r>
            <w:r w:rsidR="00E11207">
              <w:rPr>
                <w:b/>
              </w:rPr>
              <w:t>.</w:t>
            </w:r>
            <w:r>
              <w:rPr>
                <w:b/>
              </w:rPr>
              <w:t>513</w:t>
            </w:r>
            <w:r w:rsidR="00E11207">
              <w:rPr>
                <w:b/>
              </w:rPr>
              <w:t>.</w:t>
            </w:r>
            <w:r>
              <w:rPr>
                <w:b/>
              </w:rPr>
              <w:t>967</w:t>
            </w:r>
            <w:r w:rsidR="00E11207">
              <w:rPr>
                <w:b/>
              </w:rPr>
              <w:t>,</w:t>
            </w:r>
            <w:r>
              <w:rPr>
                <w:b/>
              </w:rPr>
              <w:t>55</w:t>
            </w:r>
          </w:p>
        </w:tc>
      </w:tr>
    </w:tbl>
    <w:p w:rsidR="00DB212D" w:rsidRDefault="00DB212D" w:rsidP="00DB212D">
      <w:pPr>
        <w:tabs>
          <w:tab w:val="left" w:pos="2840"/>
        </w:tabs>
        <w:ind w:firstLine="851"/>
        <w:jc w:val="both"/>
        <w:rPr>
          <w:b/>
          <w:bCs/>
        </w:rPr>
      </w:pPr>
    </w:p>
    <w:p w:rsidR="005902DB" w:rsidRPr="0002569A" w:rsidRDefault="005902DB" w:rsidP="00FC2E18">
      <w:pPr>
        <w:tabs>
          <w:tab w:val="left" w:pos="3460"/>
          <w:tab w:val="left" w:pos="6521"/>
          <w:tab w:val="left" w:pos="7088"/>
          <w:tab w:val="left" w:pos="7230"/>
          <w:tab w:val="left" w:pos="7513"/>
          <w:tab w:val="left" w:pos="7655"/>
          <w:tab w:val="left" w:pos="7797"/>
        </w:tabs>
        <w:rPr>
          <w:b/>
        </w:rPr>
      </w:pPr>
    </w:p>
    <w:p w:rsidR="00721F67" w:rsidRPr="0002569A" w:rsidRDefault="00721F67" w:rsidP="00304793">
      <w:pPr>
        <w:tabs>
          <w:tab w:val="left" w:pos="2840"/>
        </w:tabs>
        <w:jc w:val="both"/>
        <w:rPr>
          <w:b/>
          <w:bCs/>
        </w:rPr>
      </w:pPr>
    </w:p>
    <w:p w:rsidR="00E96FA4" w:rsidRDefault="0050561C" w:rsidP="004A4106">
      <w:pPr>
        <w:tabs>
          <w:tab w:val="left" w:pos="2840"/>
        </w:tabs>
        <w:ind w:firstLine="851"/>
        <w:jc w:val="both"/>
        <w:rPr>
          <w:b/>
          <w:bCs/>
        </w:rPr>
      </w:pPr>
      <w:r>
        <w:rPr>
          <w:b/>
          <w:bCs/>
        </w:rPr>
        <w:t>V- TÜRKİYE YÜZME FEDERASYONU İKTİSADİ İŞLETMESİ:</w:t>
      </w:r>
    </w:p>
    <w:p w:rsidR="0050561C" w:rsidRDefault="0050561C" w:rsidP="00304793">
      <w:pPr>
        <w:tabs>
          <w:tab w:val="left" w:pos="2840"/>
        </w:tabs>
        <w:jc w:val="both"/>
        <w:rPr>
          <w:b/>
          <w:bCs/>
        </w:rPr>
      </w:pPr>
    </w:p>
    <w:p w:rsidR="004A4106" w:rsidRDefault="004A4106" w:rsidP="00304793">
      <w:pPr>
        <w:tabs>
          <w:tab w:val="left" w:pos="2840"/>
        </w:tabs>
        <w:jc w:val="both"/>
        <w:rPr>
          <w:b/>
          <w:bCs/>
        </w:rPr>
      </w:pPr>
    </w:p>
    <w:p w:rsidR="0050561C" w:rsidRPr="0002569A" w:rsidRDefault="0050561C" w:rsidP="004A4106">
      <w:pPr>
        <w:numPr>
          <w:ilvl w:val="0"/>
          <w:numId w:val="9"/>
        </w:numPr>
        <w:ind w:left="0" w:firstLine="851"/>
        <w:jc w:val="both"/>
      </w:pPr>
      <w:r w:rsidRPr="0002569A">
        <w:t>Türkiye Yüzme Federasyonu</w:t>
      </w:r>
      <w:r>
        <w:t xml:space="preserve"> iktisadi işletmesinin </w:t>
      </w:r>
      <w:r w:rsidRPr="0002569A">
        <w:t>in</w:t>
      </w:r>
      <w:r w:rsidR="004A4106">
        <w:t xml:space="preserve">celeme döneminde toplam geliri </w:t>
      </w:r>
      <w:r w:rsidR="005D06BC">
        <w:t>1.106.159,66</w:t>
      </w:r>
      <w:r w:rsidRPr="0002569A">
        <w:t>,-TL ’dır. Söz konusu gelirlerin detayı aşağıda yer almaktadır.</w:t>
      </w:r>
    </w:p>
    <w:p w:rsidR="0050561C" w:rsidRDefault="0050561C" w:rsidP="0050561C">
      <w:pPr>
        <w:ind w:left="360"/>
        <w:jc w:val="both"/>
      </w:pPr>
    </w:p>
    <w:p w:rsidR="004A4106" w:rsidRDefault="004A4106" w:rsidP="0050561C">
      <w:pPr>
        <w:ind w:left="360"/>
        <w:jc w:val="both"/>
      </w:pPr>
    </w:p>
    <w:tbl>
      <w:tblPr>
        <w:tblW w:w="8509"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09"/>
        <w:gridCol w:w="3600"/>
      </w:tblGrid>
      <w:tr w:rsidR="0050561C" w:rsidRPr="0002569A" w:rsidTr="004A4106">
        <w:trPr>
          <w:trHeight w:val="441"/>
        </w:trPr>
        <w:tc>
          <w:tcPr>
            <w:tcW w:w="8509" w:type="dxa"/>
            <w:gridSpan w:val="2"/>
            <w:noWrap/>
            <w:vAlign w:val="center"/>
          </w:tcPr>
          <w:p w:rsidR="0050561C" w:rsidRPr="0002569A" w:rsidRDefault="005D06BC" w:rsidP="009907C0">
            <w:pPr>
              <w:jc w:val="center"/>
              <w:rPr>
                <w:b/>
              </w:rPr>
            </w:pPr>
            <w:r>
              <w:rPr>
                <w:b/>
              </w:rPr>
              <w:t>G</w:t>
            </w:r>
            <w:r w:rsidR="0050561C" w:rsidRPr="0002569A">
              <w:rPr>
                <w:b/>
              </w:rPr>
              <w:t>ELİRLER</w:t>
            </w:r>
          </w:p>
        </w:tc>
      </w:tr>
      <w:tr w:rsidR="0050561C" w:rsidRPr="0002569A" w:rsidTr="004A4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909" w:type="dxa"/>
            <w:tcBorders>
              <w:top w:val="single" w:sz="4" w:space="0" w:color="auto"/>
              <w:left w:val="single" w:sz="4" w:space="0" w:color="auto"/>
              <w:bottom w:val="single" w:sz="4" w:space="0" w:color="auto"/>
              <w:right w:val="single" w:sz="4" w:space="0" w:color="auto"/>
            </w:tcBorders>
            <w:noWrap/>
            <w:vAlign w:val="bottom"/>
          </w:tcPr>
          <w:p w:rsidR="0050561C" w:rsidRPr="0002569A" w:rsidRDefault="0050561C" w:rsidP="0050561C">
            <w:pPr>
              <w:rPr>
                <w:color w:val="000000"/>
              </w:rPr>
            </w:pPr>
            <w:r>
              <w:rPr>
                <w:color w:val="000000"/>
              </w:rPr>
              <w:t>YÜZME KURS GELİRLERİ</w:t>
            </w:r>
          </w:p>
        </w:tc>
        <w:tc>
          <w:tcPr>
            <w:tcW w:w="3600" w:type="dxa"/>
            <w:tcBorders>
              <w:top w:val="single" w:sz="4" w:space="0" w:color="auto"/>
              <w:left w:val="nil"/>
              <w:bottom w:val="single" w:sz="4" w:space="0" w:color="auto"/>
              <w:right w:val="single" w:sz="4" w:space="0" w:color="auto"/>
            </w:tcBorders>
            <w:noWrap/>
            <w:vAlign w:val="bottom"/>
          </w:tcPr>
          <w:p w:rsidR="0050561C" w:rsidRPr="0002569A" w:rsidRDefault="0050561C" w:rsidP="009907C0">
            <w:pPr>
              <w:jc w:val="right"/>
              <w:rPr>
                <w:color w:val="000000"/>
              </w:rPr>
            </w:pPr>
            <w:r>
              <w:rPr>
                <w:color w:val="000000"/>
              </w:rPr>
              <w:t>1.016.698,46</w:t>
            </w:r>
          </w:p>
        </w:tc>
      </w:tr>
      <w:tr w:rsidR="0050561C" w:rsidRPr="0002569A" w:rsidTr="004A4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909" w:type="dxa"/>
            <w:tcBorders>
              <w:top w:val="nil"/>
              <w:left w:val="single" w:sz="4" w:space="0" w:color="auto"/>
              <w:bottom w:val="single" w:sz="4" w:space="0" w:color="auto"/>
              <w:right w:val="single" w:sz="4" w:space="0" w:color="auto"/>
            </w:tcBorders>
            <w:noWrap/>
            <w:vAlign w:val="bottom"/>
          </w:tcPr>
          <w:p w:rsidR="0050561C" w:rsidRPr="0002569A" w:rsidRDefault="0050561C" w:rsidP="0050561C">
            <w:pPr>
              <w:rPr>
                <w:color w:val="000000"/>
              </w:rPr>
            </w:pPr>
            <w:r>
              <w:rPr>
                <w:color w:val="000000"/>
              </w:rPr>
              <w:t>KULVAR KİRA GELİRLERİ</w:t>
            </w:r>
          </w:p>
        </w:tc>
        <w:tc>
          <w:tcPr>
            <w:tcW w:w="3600" w:type="dxa"/>
            <w:tcBorders>
              <w:top w:val="nil"/>
              <w:left w:val="nil"/>
              <w:bottom w:val="single" w:sz="4" w:space="0" w:color="auto"/>
              <w:right w:val="single" w:sz="4" w:space="0" w:color="auto"/>
            </w:tcBorders>
            <w:noWrap/>
            <w:vAlign w:val="bottom"/>
          </w:tcPr>
          <w:p w:rsidR="0050561C" w:rsidRPr="0002569A" w:rsidRDefault="0050561C" w:rsidP="009907C0">
            <w:pPr>
              <w:jc w:val="right"/>
              <w:rPr>
                <w:color w:val="000000"/>
              </w:rPr>
            </w:pPr>
            <w:r>
              <w:rPr>
                <w:color w:val="000000"/>
              </w:rPr>
              <w:t>61.765,96</w:t>
            </w:r>
          </w:p>
        </w:tc>
      </w:tr>
      <w:tr w:rsidR="0050561C" w:rsidRPr="0002569A" w:rsidTr="004A4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909" w:type="dxa"/>
            <w:tcBorders>
              <w:top w:val="nil"/>
              <w:left w:val="single" w:sz="4" w:space="0" w:color="auto"/>
              <w:bottom w:val="single" w:sz="4" w:space="0" w:color="auto"/>
              <w:right w:val="single" w:sz="4" w:space="0" w:color="auto"/>
            </w:tcBorders>
            <w:noWrap/>
            <w:vAlign w:val="bottom"/>
          </w:tcPr>
          <w:p w:rsidR="0050561C" w:rsidRPr="0002569A" w:rsidRDefault="0050561C" w:rsidP="009907C0">
            <w:pPr>
              <w:rPr>
                <w:color w:val="000000"/>
              </w:rPr>
            </w:pPr>
            <w:r>
              <w:rPr>
                <w:color w:val="000000"/>
              </w:rPr>
              <w:t>SSK TEŞVİK İNDİRİMİ</w:t>
            </w:r>
          </w:p>
        </w:tc>
        <w:tc>
          <w:tcPr>
            <w:tcW w:w="3600" w:type="dxa"/>
            <w:tcBorders>
              <w:top w:val="nil"/>
              <w:left w:val="nil"/>
              <w:bottom w:val="single" w:sz="4" w:space="0" w:color="auto"/>
              <w:right w:val="single" w:sz="4" w:space="0" w:color="auto"/>
            </w:tcBorders>
            <w:noWrap/>
            <w:vAlign w:val="bottom"/>
          </w:tcPr>
          <w:p w:rsidR="0050561C" w:rsidRPr="0002569A" w:rsidRDefault="0050561C" w:rsidP="009907C0">
            <w:pPr>
              <w:jc w:val="right"/>
              <w:rPr>
                <w:color w:val="000000"/>
              </w:rPr>
            </w:pPr>
            <w:r>
              <w:rPr>
                <w:color w:val="000000"/>
              </w:rPr>
              <w:t>20.458,40</w:t>
            </w:r>
          </w:p>
        </w:tc>
      </w:tr>
      <w:tr w:rsidR="0050561C" w:rsidRPr="0002569A" w:rsidTr="004A4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909" w:type="dxa"/>
            <w:tcBorders>
              <w:top w:val="nil"/>
              <w:left w:val="single" w:sz="4" w:space="0" w:color="auto"/>
              <w:bottom w:val="single" w:sz="4" w:space="0" w:color="auto"/>
              <w:right w:val="single" w:sz="4" w:space="0" w:color="auto"/>
            </w:tcBorders>
            <w:noWrap/>
            <w:vAlign w:val="bottom"/>
          </w:tcPr>
          <w:p w:rsidR="0050561C" w:rsidRPr="0002569A" w:rsidRDefault="0050561C" w:rsidP="009907C0">
            <w:pPr>
              <w:rPr>
                <w:color w:val="000000"/>
              </w:rPr>
            </w:pPr>
            <w:r>
              <w:rPr>
                <w:color w:val="000000"/>
              </w:rPr>
              <w:t>KİRA GELİRLERİ</w:t>
            </w:r>
          </w:p>
        </w:tc>
        <w:tc>
          <w:tcPr>
            <w:tcW w:w="3600" w:type="dxa"/>
            <w:tcBorders>
              <w:top w:val="nil"/>
              <w:left w:val="nil"/>
              <w:bottom w:val="single" w:sz="4" w:space="0" w:color="auto"/>
              <w:right w:val="single" w:sz="4" w:space="0" w:color="auto"/>
            </w:tcBorders>
            <w:noWrap/>
            <w:vAlign w:val="bottom"/>
          </w:tcPr>
          <w:p w:rsidR="0050561C" w:rsidRPr="0002569A" w:rsidRDefault="0050561C" w:rsidP="009907C0">
            <w:pPr>
              <w:jc w:val="right"/>
              <w:rPr>
                <w:color w:val="000000"/>
              </w:rPr>
            </w:pPr>
            <w:r>
              <w:rPr>
                <w:color w:val="000000"/>
              </w:rPr>
              <w:t>3.789,84</w:t>
            </w:r>
          </w:p>
        </w:tc>
      </w:tr>
      <w:tr w:rsidR="0050561C" w:rsidRPr="0002569A" w:rsidTr="004A4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909" w:type="dxa"/>
            <w:tcBorders>
              <w:top w:val="nil"/>
              <w:left w:val="single" w:sz="4" w:space="0" w:color="auto"/>
              <w:bottom w:val="single" w:sz="4" w:space="0" w:color="auto"/>
              <w:right w:val="single" w:sz="4" w:space="0" w:color="auto"/>
            </w:tcBorders>
            <w:noWrap/>
            <w:vAlign w:val="bottom"/>
          </w:tcPr>
          <w:p w:rsidR="0050561C" w:rsidRPr="0002569A" w:rsidRDefault="005D06BC" w:rsidP="009907C0">
            <w:pPr>
              <w:rPr>
                <w:color w:val="000000"/>
              </w:rPr>
            </w:pPr>
            <w:r>
              <w:rPr>
                <w:color w:val="000000"/>
              </w:rPr>
              <w:t>DİĞER GELİRLER</w:t>
            </w:r>
          </w:p>
        </w:tc>
        <w:tc>
          <w:tcPr>
            <w:tcW w:w="3600" w:type="dxa"/>
            <w:tcBorders>
              <w:top w:val="nil"/>
              <w:left w:val="nil"/>
              <w:bottom w:val="single" w:sz="4" w:space="0" w:color="auto"/>
              <w:right w:val="single" w:sz="4" w:space="0" w:color="auto"/>
            </w:tcBorders>
            <w:noWrap/>
            <w:vAlign w:val="bottom"/>
          </w:tcPr>
          <w:p w:rsidR="0050561C" w:rsidRPr="0002569A" w:rsidRDefault="005D06BC" w:rsidP="009907C0">
            <w:pPr>
              <w:jc w:val="right"/>
              <w:rPr>
                <w:color w:val="000000"/>
              </w:rPr>
            </w:pPr>
            <w:r>
              <w:rPr>
                <w:color w:val="000000"/>
              </w:rPr>
              <w:t>3.447,00</w:t>
            </w:r>
          </w:p>
        </w:tc>
      </w:tr>
      <w:tr w:rsidR="005D06BC" w:rsidRPr="0002569A" w:rsidTr="004A4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4909" w:type="dxa"/>
            <w:tcBorders>
              <w:top w:val="nil"/>
              <w:left w:val="single" w:sz="4" w:space="0" w:color="auto"/>
              <w:bottom w:val="single" w:sz="4" w:space="0" w:color="auto"/>
              <w:right w:val="single" w:sz="4" w:space="0" w:color="auto"/>
            </w:tcBorders>
            <w:noWrap/>
            <w:vAlign w:val="center"/>
          </w:tcPr>
          <w:p w:rsidR="005D06BC" w:rsidRPr="0002569A" w:rsidRDefault="004A4106" w:rsidP="004A4106">
            <w:pPr>
              <w:jc w:val="center"/>
              <w:rPr>
                <w:color w:val="000000"/>
              </w:rPr>
            </w:pPr>
            <w:r>
              <w:rPr>
                <w:b/>
                <w:bCs/>
              </w:rPr>
              <w:t>GELİRLER</w:t>
            </w:r>
            <w:r w:rsidR="005D06BC" w:rsidRPr="0002569A">
              <w:rPr>
                <w:b/>
                <w:bCs/>
              </w:rPr>
              <w:t xml:space="preserve"> TOPLAMI</w:t>
            </w:r>
          </w:p>
        </w:tc>
        <w:tc>
          <w:tcPr>
            <w:tcW w:w="3600" w:type="dxa"/>
            <w:tcBorders>
              <w:top w:val="nil"/>
              <w:left w:val="nil"/>
              <w:bottom w:val="single" w:sz="4" w:space="0" w:color="auto"/>
              <w:right w:val="single" w:sz="4" w:space="0" w:color="auto"/>
            </w:tcBorders>
            <w:noWrap/>
            <w:vAlign w:val="center"/>
          </w:tcPr>
          <w:p w:rsidR="005D06BC" w:rsidRPr="0002569A" w:rsidRDefault="005D06BC" w:rsidP="009907C0">
            <w:pPr>
              <w:jc w:val="right"/>
              <w:rPr>
                <w:color w:val="000000"/>
              </w:rPr>
            </w:pPr>
            <w:r>
              <w:rPr>
                <w:b/>
                <w:bCs/>
                <w:color w:val="000000"/>
              </w:rPr>
              <w:t>1.106.159,66</w:t>
            </w:r>
          </w:p>
        </w:tc>
      </w:tr>
    </w:tbl>
    <w:p w:rsidR="0050561C" w:rsidRPr="0002569A" w:rsidRDefault="0050561C" w:rsidP="00264199">
      <w:pPr>
        <w:jc w:val="both"/>
      </w:pPr>
    </w:p>
    <w:p w:rsidR="0050561C" w:rsidRPr="0002569A" w:rsidRDefault="0050561C" w:rsidP="00264199">
      <w:pPr>
        <w:numPr>
          <w:ilvl w:val="0"/>
          <w:numId w:val="9"/>
        </w:numPr>
        <w:ind w:left="0" w:firstLine="851"/>
        <w:jc w:val="both"/>
      </w:pPr>
      <w:r w:rsidRPr="0002569A">
        <w:lastRenderedPageBreak/>
        <w:t>Türkiye Yüzme Federasyonu</w:t>
      </w:r>
      <w:r w:rsidR="00264199">
        <w:t xml:space="preserve"> iktisadi işletmesinin </w:t>
      </w:r>
      <w:r w:rsidRPr="0002569A">
        <w:t xml:space="preserve">inceleme döneminde toplam gider ve harcamaları toplamı </w:t>
      </w:r>
      <w:r w:rsidR="001A0D4C">
        <w:t>1.337.900,48</w:t>
      </w:r>
      <w:r w:rsidR="00AE2761">
        <w:t>.-TL ’di</w:t>
      </w:r>
      <w:r w:rsidRPr="0002569A">
        <w:t>r. Söz konusu giderlerin detayı aşağıda yer almaktadır.</w:t>
      </w:r>
    </w:p>
    <w:p w:rsidR="00E35AA2" w:rsidRPr="0002569A" w:rsidRDefault="00E35AA2" w:rsidP="0050561C">
      <w:pPr>
        <w:tabs>
          <w:tab w:val="left" w:pos="1220"/>
        </w:tabs>
        <w:jc w:val="both"/>
      </w:pPr>
    </w:p>
    <w:tbl>
      <w:tblPr>
        <w:tblW w:w="8221"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2"/>
        <w:gridCol w:w="2409"/>
      </w:tblGrid>
      <w:tr w:rsidR="0050561C" w:rsidRPr="0002569A" w:rsidTr="004A4106">
        <w:trPr>
          <w:trHeight w:val="454"/>
        </w:trPr>
        <w:tc>
          <w:tcPr>
            <w:tcW w:w="8221" w:type="dxa"/>
            <w:gridSpan w:val="2"/>
            <w:noWrap/>
            <w:vAlign w:val="center"/>
          </w:tcPr>
          <w:p w:rsidR="0050561C" w:rsidRPr="0002569A" w:rsidRDefault="0050561C" w:rsidP="009907C0">
            <w:pPr>
              <w:jc w:val="center"/>
              <w:rPr>
                <w:b/>
              </w:rPr>
            </w:pPr>
            <w:r w:rsidRPr="0002569A">
              <w:rPr>
                <w:b/>
              </w:rPr>
              <w:t>GİDERLER</w:t>
            </w:r>
          </w:p>
        </w:tc>
      </w:tr>
      <w:tr w:rsidR="0050561C" w:rsidRPr="0002569A" w:rsidTr="004A4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812" w:type="dxa"/>
            <w:tcBorders>
              <w:top w:val="single" w:sz="4" w:space="0" w:color="auto"/>
              <w:left w:val="single" w:sz="4" w:space="0" w:color="auto"/>
              <w:bottom w:val="single" w:sz="4" w:space="0" w:color="auto"/>
              <w:right w:val="single" w:sz="4" w:space="0" w:color="auto"/>
            </w:tcBorders>
            <w:noWrap/>
            <w:vAlign w:val="bottom"/>
          </w:tcPr>
          <w:p w:rsidR="0050561C" w:rsidRPr="002367FD" w:rsidRDefault="005D06BC" w:rsidP="009907C0">
            <w:pPr>
              <w:rPr>
                <w:b/>
                <w:color w:val="000000"/>
              </w:rPr>
            </w:pPr>
            <w:r w:rsidRPr="002367FD">
              <w:rPr>
                <w:b/>
                <w:color w:val="000000"/>
              </w:rPr>
              <w:t>1- HİZMET ÜRETİM GİDERLERİ</w:t>
            </w:r>
          </w:p>
        </w:tc>
        <w:tc>
          <w:tcPr>
            <w:tcW w:w="2409" w:type="dxa"/>
            <w:tcBorders>
              <w:top w:val="single" w:sz="4" w:space="0" w:color="auto"/>
              <w:left w:val="nil"/>
              <w:bottom w:val="single" w:sz="4" w:space="0" w:color="auto"/>
              <w:right w:val="single" w:sz="4" w:space="0" w:color="auto"/>
            </w:tcBorders>
            <w:noWrap/>
            <w:vAlign w:val="bottom"/>
          </w:tcPr>
          <w:p w:rsidR="0050561C" w:rsidRPr="002367FD" w:rsidRDefault="005D06BC" w:rsidP="009907C0">
            <w:pPr>
              <w:jc w:val="right"/>
              <w:rPr>
                <w:b/>
                <w:color w:val="000000"/>
              </w:rPr>
            </w:pPr>
            <w:r w:rsidRPr="002367FD">
              <w:rPr>
                <w:b/>
                <w:color w:val="000000"/>
              </w:rPr>
              <w:t>599.652,30</w:t>
            </w:r>
          </w:p>
        </w:tc>
      </w:tr>
      <w:tr w:rsidR="0050561C" w:rsidRPr="0002569A" w:rsidTr="004A4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812" w:type="dxa"/>
            <w:tcBorders>
              <w:top w:val="nil"/>
              <w:left w:val="single" w:sz="4" w:space="0" w:color="auto"/>
              <w:bottom w:val="single" w:sz="4" w:space="0" w:color="auto"/>
              <w:right w:val="single" w:sz="4" w:space="0" w:color="auto"/>
            </w:tcBorders>
            <w:noWrap/>
            <w:vAlign w:val="bottom"/>
          </w:tcPr>
          <w:p w:rsidR="0050561C" w:rsidRPr="0002569A" w:rsidRDefault="005D06BC" w:rsidP="005D06BC">
            <w:pPr>
              <w:numPr>
                <w:ilvl w:val="1"/>
                <w:numId w:val="11"/>
              </w:numPr>
              <w:rPr>
                <w:color w:val="000000"/>
              </w:rPr>
            </w:pPr>
            <w:r>
              <w:rPr>
                <w:color w:val="000000"/>
              </w:rPr>
              <w:t>Dışardan sağlanan fayda ve hizmetler</w:t>
            </w:r>
          </w:p>
        </w:tc>
        <w:tc>
          <w:tcPr>
            <w:tcW w:w="2409" w:type="dxa"/>
            <w:tcBorders>
              <w:top w:val="nil"/>
              <w:left w:val="nil"/>
              <w:bottom w:val="single" w:sz="4" w:space="0" w:color="auto"/>
              <w:right w:val="single" w:sz="4" w:space="0" w:color="auto"/>
            </w:tcBorders>
            <w:noWrap/>
            <w:vAlign w:val="bottom"/>
          </w:tcPr>
          <w:p w:rsidR="0050561C" w:rsidRPr="0002569A" w:rsidRDefault="002367FD" w:rsidP="009907C0">
            <w:pPr>
              <w:jc w:val="right"/>
              <w:rPr>
                <w:color w:val="000000"/>
              </w:rPr>
            </w:pPr>
            <w:r>
              <w:rPr>
                <w:color w:val="000000"/>
              </w:rPr>
              <w:t>42.071,80</w:t>
            </w:r>
          </w:p>
        </w:tc>
      </w:tr>
      <w:tr w:rsidR="0050561C" w:rsidRPr="0002569A" w:rsidTr="004A4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812" w:type="dxa"/>
            <w:tcBorders>
              <w:top w:val="nil"/>
              <w:left w:val="single" w:sz="4" w:space="0" w:color="auto"/>
              <w:bottom w:val="single" w:sz="4" w:space="0" w:color="auto"/>
              <w:right w:val="single" w:sz="4" w:space="0" w:color="auto"/>
            </w:tcBorders>
            <w:noWrap/>
            <w:vAlign w:val="bottom"/>
          </w:tcPr>
          <w:p w:rsidR="0050561C" w:rsidRPr="0002569A" w:rsidRDefault="005D06BC" w:rsidP="009907C0">
            <w:pPr>
              <w:rPr>
                <w:color w:val="000000"/>
              </w:rPr>
            </w:pPr>
            <w:r>
              <w:rPr>
                <w:color w:val="000000"/>
              </w:rPr>
              <w:t>1.2 Temizlik hizmetleri</w:t>
            </w:r>
          </w:p>
        </w:tc>
        <w:tc>
          <w:tcPr>
            <w:tcW w:w="2409" w:type="dxa"/>
            <w:tcBorders>
              <w:top w:val="nil"/>
              <w:left w:val="nil"/>
              <w:bottom w:val="single" w:sz="4" w:space="0" w:color="auto"/>
              <w:right w:val="single" w:sz="4" w:space="0" w:color="auto"/>
            </w:tcBorders>
            <w:noWrap/>
            <w:vAlign w:val="bottom"/>
          </w:tcPr>
          <w:p w:rsidR="0050561C" w:rsidRPr="0002569A" w:rsidRDefault="002367FD" w:rsidP="009907C0">
            <w:pPr>
              <w:jc w:val="right"/>
              <w:rPr>
                <w:color w:val="000000"/>
              </w:rPr>
            </w:pPr>
            <w:r>
              <w:rPr>
                <w:color w:val="000000"/>
              </w:rPr>
              <w:t>88.968,81</w:t>
            </w:r>
          </w:p>
        </w:tc>
      </w:tr>
      <w:tr w:rsidR="0050561C" w:rsidRPr="0002569A" w:rsidTr="004A4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812" w:type="dxa"/>
            <w:tcBorders>
              <w:top w:val="nil"/>
              <w:left w:val="single" w:sz="4" w:space="0" w:color="auto"/>
              <w:bottom w:val="single" w:sz="4" w:space="0" w:color="auto"/>
              <w:right w:val="single" w:sz="4" w:space="0" w:color="auto"/>
            </w:tcBorders>
            <w:noWrap/>
            <w:vAlign w:val="bottom"/>
          </w:tcPr>
          <w:p w:rsidR="0050561C" w:rsidRPr="0002569A" w:rsidRDefault="005D06BC" w:rsidP="009907C0">
            <w:pPr>
              <w:rPr>
                <w:color w:val="000000"/>
              </w:rPr>
            </w:pPr>
            <w:r>
              <w:rPr>
                <w:color w:val="000000"/>
              </w:rPr>
              <w:t>1.3 Personel Ücretleri</w:t>
            </w:r>
          </w:p>
        </w:tc>
        <w:tc>
          <w:tcPr>
            <w:tcW w:w="2409" w:type="dxa"/>
            <w:tcBorders>
              <w:top w:val="nil"/>
              <w:left w:val="nil"/>
              <w:bottom w:val="single" w:sz="4" w:space="0" w:color="auto"/>
              <w:right w:val="single" w:sz="4" w:space="0" w:color="auto"/>
            </w:tcBorders>
            <w:noWrap/>
            <w:vAlign w:val="bottom"/>
          </w:tcPr>
          <w:p w:rsidR="0050561C" w:rsidRPr="0002569A" w:rsidRDefault="002367FD" w:rsidP="009907C0">
            <w:pPr>
              <w:jc w:val="right"/>
              <w:rPr>
                <w:color w:val="000000"/>
              </w:rPr>
            </w:pPr>
            <w:r>
              <w:rPr>
                <w:color w:val="000000"/>
              </w:rPr>
              <w:t>75.873,84</w:t>
            </w:r>
          </w:p>
        </w:tc>
      </w:tr>
      <w:tr w:rsidR="0050561C" w:rsidRPr="0002569A" w:rsidTr="004A4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812" w:type="dxa"/>
            <w:tcBorders>
              <w:top w:val="nil"/>
              <w:left w:val="single" w:sz="4" w:space="0" w:color="auto"/>
              <w:bottom w:val="single" w:sz="4" w:space="0" w:color="auto"/>
              <w:right w:val="single" w:sz="4" w:space="0" w:color="auto"/>
            </w:tcBorders>
            <w:noWrap/>
            <w:vAlign w:val="bottom"/>
          </w:tcPr>
          <w:p w:rsidR="0050561C" w:rsidRPr="0002569A" w:rsidRDefault="005D06BC" w:rsidP="009907C0">
            <w:pPr>
              <w:rPr>
                <w:color w:val="000000"/>
              </w:rPr>
            </w:pPr>
            <w:r>
              <w:rPr>
                <w:color w:val="000000"/>
              </w:rPr>
              <w:t>1.4 Enerji yakıt ve su giderleri</w:t>
            </w:r>
          </w:p>
        </w:tc>
        <w:tc>
          <w:tcPr>
            <w:tcW w:w="2409" w:type="dxa"/>
            <w:tcBorders>
              <w:top w:val="nil"/>
              <w:left w:val="nil"/>
              <w:bottom w:val="single" w:sz="4" w:space="0" w:color="auto"/>
              <w:right w:val="single" w:sz="4" w:space="0" w:color="auto"/>
            </w:tcBorders>
            <w:noWrap/>
            <w:vAlign w:val="bottom"/>
          </w:tcPr>
          <w:p w:rsidR="0050561C" w:rsidRPr="0002569A" w:rsidRDefault="002367FD" w:rsidP="009907C0">
            <w:pPr>
              <w:jc w:val="right"/>
              <w:rPr>
                <w:color w:val="000000"/>
              </w:rPr>
            </w:pPr>
            <w:r>
              <w:rPr>
                <w:color w:val="000000"/>
              </w:rPr>
              <w:t>382.230,17</w:t>
            </w:r>
          </w:p>
        </w:tc>
      </w:tr>
      <w:tr w:rsidR="0050561C" w:rsidRPr="0002569A" w:rsidTr="004A4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812" w:type="dxa"/>
            <w:tcBorders>
              <w:top w:val="nil"/>
              <w:left w:val="single" w:sz="4" w:space="0" w:color="auto"/>
              <w:bottom w:val="single" w:sz="4" w:space="0" w:color="auto"/>
              <w:right w:val="single" w:sz="4" w:space="0" w:color="auto"/>
            </w:tcBorders>
            <w:noWrap/>
            <w:vAlign w:val="bottom"/>
          </w:tcPr>
          <w:p w:rsidR="0050561C" w:rsidRPr="0002569A" w:rsidRDefault="005D06BC" w:rsidP="009907C0">
            <w:pPr>
              <w:rPr>
                <w:color w:val="000000"/>
              </w:rPr>
            </w:pPr>
            <w:r>
              <w:rPr>
                <w:color w:val="000000"/>
              </w:rPr>
              <w:t xml:space="preserve">1.5 </w:t>
            </w:r>
            <w:r w:rsidR="002367FD">
              <w:rPr>
                <w:color w:val="000000"/>
              </w:rPr>
              <w:t>Diğer</w:t>
            </w:r>
          </w:p>
        </w:tc>
        <w:tc>
          <w:tcPr>
            <w:tcW w:w="2409" w:type="dxa"/>
            <w:tcBorders>
              <w:top w:val="nil"/>
              <w:left w:val="nil"/>
              <w:bottom w:val="single" w:sz="4" w:space="0" w:color="auto"/>
              <w:right w:val="single" w:sz="4" w:space="0" w:color="auto"/>
            </w:tcBorders>
            <w:noWrap/>
            <w:vAlign w:val="bottom"/>
          </w:tcPr>
          <w:p w:rsidR="0050561C" w:rsidRPr="0002569A" w:rsidRDefault="002367FD" w:rsidP="009907C0">
            <w:pPr>
              <w:jc w:val="right"/>
              <w:rPr>
                <w:color w:val="000000"/>
              </w:rPr>
            </w:pPr>
            <w:r>
              <w:rPr>
                <w:color w:val="000000"/>
              </w:rPr>
              <w:t>10.507,68</w:t>
            </w:r>
          </w:p>
        </w:tc>
      </w:tr>
      <w:tr w:rsidR="005D06BC" w:rsidRPr="0002569A" w:rsidTr="004A4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812" w:type="dxa"/>
            <w:tcBorders>
              <w:top w:val="nil"/>
              <w:left w:val="single" w:sz="4" w:space="0" w:color="auto"/>
              <w:bottom w:val="single" w:sz="4" w:space="0" w:color="auto"/>
              <w:right w:val="single" w:sz="4" w:space="0" w:color="auto"/>
            </w:tcBorders>
            <w:noWrap/>
            <w:vAlign w:val="bottom"/>
          </w:tcPr>
          <w:p w:rsidR="005D06BC" w:rsidRPr="002367FD" w:rsidRDefault="002367FD" w:rsidP="005D06BC">
            <w:pPr>
              <w:rPr>
                <w:b/>
                <w:color w:val="000000"/>
              </w:rPr>
            </w:pPr>
            <w:r w:rsidRPr="002367FD">
              <w:rPr>
                <w:b/>
                <w:color w:val="000000"/>
              </w:rPr>
              <w:t xml:space="preserve">2. </w:t>
            </w:r>
            <w:r w:rsidR="005D06BC" w:rsidRPr="002367FD">
              <w:rPr>
                <w:b/>
                <w:color w:val="000000"/>
              </w:rPr>
              <w:t>PAZARLAMA SATIŞ VE DAĞITIM GİDERLERİ</w:t>
            </w:r>
          </w:p>
        </w:tc>
        <w:tc>
          <w:tcPr>
            <w:tcW w:w="2409" w:type="dxa"/>
            <w:tcBorders>
              <w:top w:val="nil"/>
              <w:left w:val="nil"/>
              <w:bottom w:val="single" w:sz="4" w:space="0" w:color="auto"/>
              <w:right w:val="single" w:sz="4" w:space="0" w:color="auto"/>
            </w:tcBorders>
            <w:noWrap/>
            <w:vAlign w:val="bottom"/>
          </w:tcPr>
          <w:p w:rsidR="005D06BC" w:rsidRPr="002367FD" w:rsidRDefault="005D06BC" w:rsidP="005D06BC">
            <w:pPr>
              <w:jc w:val="right"/>
              <w:rPr>
                <w:b/>
                <w:color w:val="000000"/>
              </w:rPr>
            </w:pPr>
            <w:r w:rsidRPr="002367FD">
              <w:rPr>
                <w:b/>
                <w:color w:val="000000"/>
              </w:rPr>
              <w:t>524.396,53</w:t>
            </w:r>
          </w:p>
        </w:tc>
      </w:tr>
      <w:tr w:rsidR="005D06BC" w:rsidRPr="0002569A" w:rsidTr="004A4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812" w:type="dxa"/>
            <w:tcBorders>
              <w:top w:val="nil"/>
              <w:left w:val="single" w:sz="4" w:space="0" w:color="auto"/>
              <w:bottom w:val="single" w:sz="4" w:space="0" w:color="auto"/>
              <w:right w:val="single" w:sz="4" w:space="0" w:color="auto"/>
            </w:tcBorders>
            <w:noWrap/>
            <w:vAlign w:val="bottom"/>
          </w:tcPr>
          <w:p w:rsidR="005D06BC" w:rsidRPr="0002569A" w:rsidRDefault="002367FD" w:rsidP="005D06BC">
            <w:pPr>
              <w:rPr>
                <w:color w:val="000000"/>
              </w:rPr>
            </w:pPr>
            <w:r>
              <w:rPr>
                <w:color w:val="000000"/>
              </w:rPr>
              <w:t>2.1 Personel ücretleri</w:t>
            </w:r>
          </w:p>
        </w:tc>
        <w:tc>
          <w:tcPr>
            <w:tcW w:w="2409" w:type="dxa"/>
            <w:tcBorders>
              <w:top w:val="nil"/>
              <w:left w:val="nil"/>
              <w:bottom w:val="single" w:sz="4" w:space="0" w:color="auto"/>
              <w:right w:val="single" w:sz="4" w:space="0" w:color="auto"/>
            </w:tcBorders>
            <w:noWrap/>
            <w:vAlign w:val="bottom"/>
          </w:tcPr>
          <w:p w:rsidR="005D06BC" w:rsidRPr="0002569A" w:rsidRDefault="002367FD" w:rsidP="005D06BC">
            <w:pPr>
              <w:jc w:val="right"/>
              <w:rPr>
                <w:color w:val="000000"/>
              </w:rPr>
            </w:pPr>
            <w:r>
              <w:rPr>
                <w:color w:val="000000"/>
              </w:rPr>
              <w:t>393.499,98</w:t>
            </w:r>
          </w:p>
        </w:tc>
      </w:tr>
      <w:tr w:rsidR="005D06BC" w:rsidRPr="0002569A" w:rsidTr="004A4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812" w:type="dxa"/>
            <w:tcBorders>
              <w:top w:val="nil"/>
              <w:left w:val="single" w:sz="4" w:space="0" w:color="auto"/>
              <w:bottom w:val="single" w:sz="4" w:space="0" w:color="auto"/>
              <w:right w:val="single" w:sz="4" w:space="0" w:color="auto"/>
            </w:tcBorders>
            <w:noWrap/>
            <w:vAlign w:val="bottom"/>
          </w:tcPr>
          <w:p w:rsidR="005D06BC" w:rsidRPr="0002569A" w:rsidRDefault="002367FD" w:rsidP="005D06BC">
            <w:pPr>
              <w:rPr>
                <w:color w:val="000000"/>
              </w:rPr>
            </w:pPr>
            <w:r>
              <w:rPr>
                <w:color w:val="000000"/>
              </w:rPr>
              <w:t>2.2 SSK işveren payı</w:t>
            </w:r>
          </w:p>
        </w:tc>
        <w:tc>
          <w:tcPr>
            <w:tcW w:w="2409" w:type="dxa"/>
            <w:tcBorders>
              <w:top w:val="nil"/>
              <w:left w:val="nil"/>
              <w:bottom w:val="single" w:sz="4" w:space="0" w:color="auto"/>
              <w:right w:val="single" w:sz="4" w:space="0" w:color="auto"/>
            </w:tcBorders>
            <w:noWrap/>
            <w:vAlign w:val="bottom"/>
          </w:tcPr>
          <w:p w:rsidR="005D06BC" w:rsidRPr="0002569A" w:rsidRDefault="002367FD" w:rsidP="005D06BC">
            <w:pPr>
              <w:jc w:val="right"/>
              <w:rPr>
                <w:color w:val="000000"/>
              </w:rPr>
            </w:pPr>
            <w:r>
              <w:rPr>
                <w:color w:val="000000"/>
              </w:rPr>
              <w:t>86.103,81</w:t>
            </w:r>
          </w:p>
        </w:tc>
      </w:tr>
      <w:tr w:rsidR="005D06BC" w:rsidRPr="0002569A" w:rsidTr="004A4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812" w:type="dxa"/>
            <w:tcBorders>
              <w:top w:val="nil"/>
              <w:left w:val="single" w:sz="4" w:space="0" w:color="auto"/>
              <w:bottom w:val="single" w:sz="4" w:space="0" w:color="auto"/>
              <w:right w:val="single" w:sz="4" w:space="0" w:color="auto"/>
            </w:tcBorders>
            <w:noWrap/>
            <w:vAlign w:val="bottom"/>
          </w:tcPr>
          <w:p w:rsidR="005D06BC" w:rsidRPr="0002569A" w:rsidRDefault="002367FD" w:rsidP="005D06BC">
            <w:pPr>
              <w:rPr>
                <w:color w:val="000000"/>
              </w:rPr>
            </w:pPr>
            <w:r>
              <w:rPr>
                <w:color w:val="000000"/>
              </w:rPr>
              <w:t>2.3 Diğer</w:t>
            </w:r>
          </w:p>
        </w:tc>
        <w:tc>
          <w:tcPr>
            <w:tcW w:w="2409" w:type="dxa"/>
            <w:tcBorders>
              <w:top w:val="nil"/>
              <w:left w:val="nil"/>
              <w:bottom w:val="single" w:sz="4" w:space="0" w:color="auto"/>
              <w:right w:val="single" w:sz="4" w:space="0" w:color="auto"/>
            </w:tcBorders>
            <w:noWrap/>
            <w:vAlign w:val="bottom"/>
          </w:tcPr>
          <w:p w:rsidR="005D06BC" w:rsidRPr="0002569A" w:rsidRDefault="002367FD" w:rsidP="005D06BC">
            <w:pPr>
              <w:jc w:val="right"/>
              <w:rPr>
                <w:color w:val="000000"/>
              </w:rPr>
            </w:pPr>
            <w:r>
              <w:rPr>
                <w:color w:val="000000"/>
              </w:rPr>
              <w:t>44.792,74</w:t>
            </w:r>
          </w:p>
        </w:tc>
      </w:tr>
      <w:tr w:rsidR="002367FD" w:rsidRPr="0002569A" w:rsidTr="004A4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812" w:type="dxa"/>
            <w:tcBorders>
              <w:top w:val="nil"/>
              <w:left w:val="single" w:sz="4" w:space="0" w:color="auto"/>
              <w:bottom w:val="single" w:sz="4" w:space="0" w:color="auto"/>
              <w:right w:val="single" w:sz="4" w:space="0" w:color="auto"/>
            </w:tcBorders>
            <w:noWrap/>
            <w:vAlign w:val="bottom"/>
          </w:tcPr>
          <w:p w:rsidR="002367FD" w:rsidRPr="002367FD" w:rsidRDefault="002367FD" w:rsidP="002367FD">
            <w:pPr>
              <w:rPr>
                <w:b/>
                <w:color w:val="000000"/>
              </w:rPr>
            </w:pPr>
            <w:r w:rsidRPr="002367FD">
              <w:rPr>
                <w:b/>
                <w:color w:val="000000"/>
              </w:rPr>
              <w:t>3. GENEL YÖNETİM GİDERLERİ</w:t>
            </w:r>
          </w:p>
        </w:tc>
        <w:tc>
          <w:tcPr>
            <w:tcW w:w="2409" w:type="dxa"/>
            <w:tcBorders>
              <w:top w:val="nil"/>
              <w:left w:val="nil"/>
              <w:bottom w:val="single" w:sz="4" w:space="0" w:color="auto"/>
              <w:right w:val="single" w:sz="4" w:space="0" w:color="auto"/>
            </w:tcBorders>
            <w:noWrap/>
            <w:vAlign w:val="bottom"/>
          </w:tcPr>
          <w:p w:rsidR="002367FD" w:rsidRPr="002367FD" w:rsidRDefault="002367FD" w:rsidP="002367FD">
            <w:pPr>
              <w:jc w:val="right"/>
              <w:rPr>
                <w:b/>
                <w:color w:val="000000"/>
              </w:rPr>
            </w:pPr>
            <w:r w:rsidRPr="002367FD">
              <w:rPr>
                <w:b/>
                <w:color w:val="000000"/>
              </w:rPr>
              <w:t>211.351,91</w:t>
            </w:r>
          </w:p>
        </w:tc>
      </w:tr>
      <w:tr w:rsidR="002367FD" w:rsidRPr="0002569A" w:rsidTr="004A4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812" w:type="dxa"/>
            <w:tcBorders>
              <w:top w:val="nil"/>
              <w:left w:val="single" w:sz="4" w:space="0" w:color="auto"/>
              <w:bottom w:val="single" w:sz="4" w:space="0" w:color="auto"/>
              <w:right w:val="single" w:sz="4" w:space="0" w:color="auto"/>
            </w:tcBorders>
            <w:noWrap/>
            <w:vAlign w:val="bottom"/>
          </w:tcPr>
          <w:p w:rsidR="002367FD" w:rsidRPr="0002569A" w:rsidRDefault="002367FD" w:rsidP="002367FD">
            <w:pPr>
              <w:rPr>
                <w:color w:val="000000"/>
              </w:rPr>
            </w:pPr>
            <w:r>
              <w:rPr>
                <w:color w:val="000000"/>
              </w:rPr>
              <w:t>3.1 Kırtasiye giderleri</w:t>
            </w:r>
          </w:p>
        </w:tc>
        <w:tc>
          <w:tcPr>
            <w:tcW w:w="2409" w:type="dxa"/>
            <w:tcBorders>
              <w:top w:val="nil"/>
              <w:left w:val="nil"/>
              <w:bottom w:val="single" w:sz="4" w:space="0" w:color="auto"/>
              <w:right w:val="single" w:sz="4" w:space="0" w:color="auto"/>
            </w:tcBorders>
            <w:noWrap/>
            <w:vAlign w:val="bottom"/>
          </w:tcPr>
          <w:p w:rsidR="002367FD" w:rsidRPr="0002569A" w:rsidRDefault="002367FD" w:rsidP="002367FD">
            <w:pPr>
              <w:jc w:val="right"/>
              <w:rPr>
                <w:color w:val="000000"/>
              </w:rPr>
            </w:pPr>
            <w:r>
              <w:rPr>
                <w:color w:val="000000"/>
              </w:rPr>
              <w:t>8.995,34</w:t>
            </w:r>
          </w:p>
        </w:tc>
      </w:tr>
      <w:tr w:rsidR="002367FD" w:rsidRPr="0002569A" w:rsidTr="004A4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812" w:type="dxa"/>
            <w:tcBorders>
              <w:top w:val="nil"/>
              <w:left w:val="single" w:sz="4" w:space="0" w:color="auto"/>
              <w:bottom w:val="single" w:sz="4" w:space="0" w:color="auto"/>
              <w:right w:val="single" w:sz="4" w:space="0" w:color="auto"/>
            </w:tcBorders>
            <w:noWrap/>
            <w:vAlign w:val="bottom"/>
          </w:tcPr>
          <w:p w:rsidR="002367FD" w:rsidRPr="0002569A" w:rsidRDefault="002367FD" w:rsidP="002367FD">
            <w:pPr>
              <w:rPr>
                <w:color w:val="000000"/>
              </w:rPr>
            </w:pPr>
            <w:r>
              <w:rPr>
                <w:color w:val="000000"/>
              </w:rPr>
              <w:t>3.2 Temizlik giderleri</w:t>
            </w:r>
          </w:p>
        </w:tc>
        <w:tc>
          <w:tcPr>
            <w:tcW w:w="2409" w:type="dxa"/>
            <w:tcBorders>
              <w:top w:val="nil"/>
              <w:left w:val="nil"/>
              <w:bottom w:val="single" w:sz="4" w:space="0" w:color="auto"/>
              <w:right w:val="single" w:sz="4" w:space="0" w:color="auto"/>
            </w:tcBorders>
            <w:noWrap/>
            <w:vAlign w:val="bottom"/>
          </w:tcPr>
          <w:p w:rsidR="002367FD" w:rsidRPr="0002569A" w:rsidRDefault="002367FD" w:rsidP="002367FD">
            <w:pPr>
              <w:jc w:val="right"/>
              <w:rPr>
                <w:color w:val="000000"/>
              </w:rPr>
            </w:pPr>
            <w:r>
              <w:rPr>
                <w:color w:val="000000"/>
              </w:rPr>
              <w:t>11.632,06</w:t>
            </w:r>
          </w:p>
        </w:tc>
      </w:tr>
      <w:tr w:rsidR="002367FD" w:rsidRPr="0002569A" w:rsidTr="004A4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812" w:type="dxa"/>
            <w:tcBorders>
              <w:top w:val="nil"/>
              <w:left w:val="single" w:sz="4" w:space="0" w:color="auto"/>
              <w:bottom w:val="single" w:sz="4" w:space="0" w:color="auto"/>
              <w:right w:val="single" w:sz="4" w:space="0" w:color="auto"/>
            </w:tcBorders>
            <w:noWrap/>
            <w:vAlign w:val="bottom"/>
          </w:tcPr>
          <w:p w:rsidR="002367FD" w:rsidRPr="0002569A" w:rsidRDefault="002367FD" w:rsidP="002367FD">
            <w:pPr>
              <w:rPr>
                <w:color w:val="000000"/>
              </w:rPr>
            </w:pPr>
            <w:r>
              <w:rPr>
                <w:color w:val="000000"/>
              </w:rPr>
              <w:t>3.3 Enerji yakıt ve su giderleri</w:t>
            </w:r>
          </w:p>
        </w:tc>
        <w:tc>
          <w:tcPr>
            <w:tcW w:w="2409" w:type="dxa"/>
            <w:tcBorders>
              <w:top w:val="nil"/>
              <w:left w:val="nil"/>
              <w:bottom w:val="single" w:sz="4" w:space="0" w:color="auto"/>
              <w:right w:val="single" w:sz="4" w:space="0" w:color="auto"/>
            </w:tcBorders>
            <w:noWrap/>
            <w:vAlign w:val="bottom"/>
          </w:tcPr>
          <w:p w:rsidR="002367FD" w:rsidRPr="0002569A" w:rsidRDefault="002367FD" w:rsidP="002367FD">
            <w:pPr>
              <w:jc w:val="right"/>
              <w:rPr>
                <w:color w:val="000000"/>
              </w:rPr>
            </w:pPr>
            <w:r>
              <w:rPr>
                <w:color w:val="000000"/>
              </w:rPr>
              <w:t>157.565,87</w:t>
            </w:r>
          </w:p>
        </w:tc>
      </w:tr>
      <w:tr w:rsidR="002367FD" w:rsidRPr="0002569A" w:rsidTr="004A4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812" w:type="dxa"/>
            <w:tcBorders>
              <w:top w:val="nil"/>
              <w:left w:val="single" w:sz="4" w:space="0" w:color="auto"/>
              <w:bottom w:val="single" w:sz="4" w:space="0" w:color="auto"/>
              <w:right w:val="single" w:sz="4" w:space="0" w:color="auto"/>
            </w:tcBorders>
            <w:noWrap/>
            <w:vAlign w:val="bottom"/>
          </w:tcPr>
          <w:p w:rsidR="002367FD" w:rsidRPr="0002569A" w:rsidRDefault="002367FD" w:rsidP="002367FD">
            <w:pPr>
              <w:rPr>
                <w:color w:val="000000"/>
              </w:rPr>
            </w:pPr>
            <w:r>
              <w:rPr>
                <w:color w:val="000000"/>
              </w:rPr>
              <w:t>3.4 Müşavirlik giderleri</w:t>
            </w:r>
          </w:p>
        </w:tc>
        <w:tc>
          <w:tcPr>
            <w:tcW w:w="2409" w:type="dxa"/>
            <w:tcBorders>
              <w:top w:val="nil"/>
              <w:left w:val="nil"/>
              <w:bottom w:val="single" w:sz="4" w:space="0" w:color="auto"/>
              <w:right w:val="single" w:sz="4" w:space="0" w:color="auto"/>
            </w:tcBorders>
            <w:noWrap/>
            <w:vAlign w:val="bottom"/>
          </w:tcPr>
          <w:p w:rsidR="002367FD" w:rsidRPr="0002569A" w:rsidRDefault="002367FD" w:rsidP="002367FD">
            <w:pPr>
              <w:jc w:val="right"/>
              <w:rPr>
                <w:color w:val="000000"/>
              </w:rPr>
            </w:pPr>
            <w:r>
              <w:rPr>
                <w:color w:val="000000"/>
              </w:rPr>
              <w:t>13.200,00</w:t>
            </w:r>
          </w:p>
        </w:tc>
      </w:tr>
      <w:tr w:rsidR="002367FD" w:rsidRPr="0002569A" w:rsidTr="004A4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812" w:type="dxa"/>
            <w:tcBorders>
              <w:top w:val="nil"/>
              <w:left w:val="single" w:sz="4" w:space="0" w:color="auto"/>
              <w:bottom w:val="single" w:sz="4" w:space="0" w:color="auto"/>
              <w:right w:val="single" w:sz="4" w:space="0" w:color="auto"/>
            </w:tcBorders>
            <w:noWrap/>
            <w:vAlign w:val="bottom"/>
          </w:tcPr>
          <w:p w:rsidR="002367FD" w:rsidRPr="0002569A" w:rsidRDefault="002367FD" w:rsidP="002367FD">
            <w:pPr>
              <w:rPr>
                <w:color w:val="000000"/>
              </w:rPr>
            </w:pPr>
            <w:r>
              <w:rPr>
                <w:color w:val="000000"/>
              </w:rPr>
              <w:t>3.6 Diğer</w:t>
            </w:r>
          </w:p>
        </w:tc>
        <w:tc>
          <w:tcPr>
            <w:tcW w:w="2409" w:type="dxa"/>
            <w:tcBorders>
              <w:top w:val="nil"/>
              <w:left w:val="nil"/>
              <w:bottom w:val="single" w:sz="4" w:space="0" w:color="auto"/>
              <w:right w:val="single" w:sz="4" w:space="0" w:color="auto"/>
            </w:tcBorders>
            <w:noWrap/>
            <w:vAlign w:val="bottom"/>
          </w:tcPr>
          <w:p w:rsidR="002367FD" w:rsidRPr="0002569A" w:rsidRDefault="002367FD" w:rsidP="002367FD">
            <w:pPr>
              <w:jc w:val="right"/>
              <w:rPr>
                <w:color w:val="000000"/>
              </w:rPr>
            </w:pPr>
            <w:r>
              <w:rPr>
                <w:color w:val="000000"/>
              </w:rPr>
              <w:t>19.958,64</w:t>
            </w:r>
          </w:p>
        </w:tc>
      </w:tr>
      <w:tr w:rsidR="001A0D4C" w:rsidRPr="0002569A" w:rsidTr="004A4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812" w:type="dxa"/>
            <w:tcBorders>
              <w:top w:val="nil"/>
              <w:left w:val="single" w:sz="4" w:space="0" w:color="auto"/>
              <w:bottom w:val="single" w:sz="4" w:space="0" w:color="auto"/>
              <w:right w:val="single" w:sz="4" w:space="0" w:color="auto"/>
            </w:tcBorders>
            <w:noWrap/>
            <w:vAlign w:val="bottom"/>
          </w:tcPr>
          <w:p w:rsidR="001A0D4C" w:rsidRPr="001A0D4C" w:rsidRDefault="001A0D4C" w:rsidP="002367FD">
            <w:pPr>
              <w:rPr>
                <w:b/>
                <w:color w:val="000000"/>
              </w:rPr>
            </w:pPr>
            <w:r w:rsidRPr="001A0D4C">
              <w:rPr>
                <w:b/>
                <w:color w:val="000000"/>
              </w:rPr>
              <w:t>4. FİNANSMAN GİDERLERİ</w:t>
            </w:r>
          </w:p>
        </w:tc>
        <w:tc>
          <w:tcPr>
            <w:tcW w:w="2409" w:type="dxa"/>
            <w:tcBorders>
              <w:top w:val="nil"/>
              <w:left w:val="nil"/>
              <w:bottom w:val="single" w:sz="4" w:space="0" w:color="auto"/>
              <w:right w:val="single" w:sz="4" w:space="0" w:color="auto"/>
            </w:tcBorders>
            <w:noWrap/>
            <w:vAlign w:val="bottom"/>
          </w:tcPr>
          <w:p w:rsidR="001A0D4C" w:rsidRPr="001A0D4C" w:rsidRDefault="001A0D4C" w:rsidP="002367FD">
            <w:pPr>
              <w:jc w:val="right"/>
              <w:rPr>
                <w:b/>
                <w:color w:val="000000"/>
              </w:rPr>
            </w:pPr>
            <w:r w:rsidRPr="001A0D4C">
              <w:rPr>
                <w:b/>
                <w:color w:val="000000"/>
              </w:rPr>
              <w:t>2.499,74</w:t>
            </w:r>
          </w:p>
        </w:tc>
      </w:tr>
      <w:tr w:rsidR="002367FD" w:rsidRPr="0002569A" w:rsidTr="004A4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9"/>
        </w:trPr>
        <w:tc>
          <w:tcPr>
            <w:tcW w:w="5812" w:type="dxa"/>
            <w:tcBorders>
              <w:top w:val="nil"/>
              <w:left w:val="single" w:sz="4" w:space="0" w:color="auto"/>
              <w:bottom w:val="single" w:sz="4" w:space="0" w:color="auto"/>
              <w:right w:val="single" w:sz="4" w:space="0" w:color="auto"/>
            </w:tcBorders>
            <w:noWrap/>
            <w:vAlign w:val="center"/>
          </w:tcPr>
          <w:p w:rsidR="002367FD" w:rsidRPr="0002569A" w:rsidRDefault="002367FD" w:rsidP="004A4106">
            <w:pPr>
              <w:jc w:val="center"/>
              <w:rPr>
                <w:b/>
                <w:bCs/>
              </w:rPr>
            </w:pPr>
            <w:r w:rsidRPr="0002569A">
              <w:rPr>
                <w:b/>
                <w:bCs/>
              </w:rPr>
              <w:t>GİDERLER TOPLAMI</w:t>
            </w:r>
          </w:p>
        </w:tc>
        <w:tc>
          <w:tcPr>
            <w:tcW w:w="2409" w:type="dxa"/>
            <w:tcBorders>
              <w:top w:val="nil"/>
              <w:left w:val="nil"/>
              <w:bottom w:val="single" w:sz="4" w:space="0" w:color="auto"/>
              <w:right w:val="single" w:sz="4" w:space="0" w:color="auto"/>
            </w:tcBorders>
            <w:noWrap/>
            <w:vAlign w:val="center"/>
          </w:tcPr>
          <w:p w:rsidR="002367FD" w:rsidRPr="0002569A" w:rsidRDefault="001A0D4C" w:rsidP="002367FD">
            <w:pPr>
              <w:jc w:val="right"/>
              <w:rPr>
                <w:b/>
                <w:bCs/>
                <w:color w:val="000000"/>
              </w:rPr>
            </w:pPr>
            <w:r>
              <w:rPr>
                <w:b/>
                <w:bCs/>
                <w:color w:val="000000"/>
              </w:rPr>
              <w:t>1.337.900,48</w:t>
            </w:r>
          </w:p>
        </w:tc>
      </w:tr>
    </w:tbl>
    <w:p w:rsidR="0050561C" w:rsidRPr="0002569A" w:rsidRDefault="0050561C" w:rsidP="0050561C">
      <w:pPr>
        <w:tabs>
          <w:tab w:val="left" w:pos="1220"/>
        </w:tabs>
        <w:jc w:val="both"/>
      </w:pPr>
    </w:p>
    <w:p w:rsidR="0050561C" w:rsidRDefault="0050561C" w:rsidP="00605D61">
      <w:pPr>
        <w:tabs>
          <w:tab w:val="left" w:pos="2840"/>
        </w:tabs>
        <w:ind w:firstLine="851"/>
        <w:jc w:val="both"/>
        <w:rPr>
          <w:b/>
          <w:bCs/>
        </w:rPr>
      </w:pPr>
      <w:r w:rsidRPr="0002569A">
        <w:t>Türkiye Yüzme Federasyonu</w:t>
      </w:r>
      <w:r w:rsidR="00264199">
        <w:t xml:space="preserve"> iktisadi işletmesinin</w:t>
      </w:r>
      <w:r w:rsidRPr="0002569A">
        <w:t xml:space="preserve"> 01.01.2014-31.12.2014 dönemi gelir tablosunda yer alan gelirleri ve giderleri arasındaki fark olan Gider Fazlası </w:t>
      </w:r>
      <w:r w:rsidR="001A0D4C">
        <w:t>231.740,82</w:t>
      </w:r>
      <w:r w:rsidR="00264199">
        <w:t>.</w:t>
      </w:r>
      <w:r w:rsidRPr="0002569A">
        <w:t>-</w:t>
      </w:r>
      <w:r w:rsidR="001A0D4C">
        <w:t>TL’</w:t>
      </w:r>
      <w:r w:rsidRPr="0002569A">
        <w:t xml:space="preserve">dir. </w:t>
      </w:r>
    </w:p>
    <w:p w:rsidR="0050561C" w:rsidRPr="009A355F" w:rsidRDefault="0050561C" w:rsidP="00605D61">
      <w:pPr>
        <w:tabs>
          <w:tab w:val="left" w:pos="2840"/>
        </w:tabs>
        <w:ind w:firstLine="851"/>
        <w:jc w:val="both"/>
        <w:rPr>
          <w:bCs/>
        </w:rPr>
      </w:pPr>
    </w:p>
    <w:p w:rsidR="009A355F" w:rsidRDefault="009A355F" w:rsidP="00605D61">
      <w:pPr>
        <w:tabs>
          <w:tab w:val="left" w:pos="2840"/>
        </w:tabs>
        <w:ind w:firstLine="851"/>
        <w:jc w:val="both"/>
        <w:rPr>
          <w:bCs/>
        </w:rPr>
      </w:pPr>
      <w:r w:rsidRPr="009A355F">
        <w:rPr>
          <w:bCs/>
        </w:rPr>
        <w:t xml:space="preserve">İktisadi işletmenin gelir yapısı incelendiğinde, elde edilen gelirin neredeyse tamamının </w:t>
      </w:r>
      <w:r>
        <w:rPr>
          <w:bCs/>
        </w:rPr>
        <w:t>yüzme kurs faaliyetlerinden ve kulvar kiralama gelirlerinden oluştuğu, gider yapısı incelendiğinde ise elektrik, su ve yakıt giderleri toplamının 539.796,04,-TL ile toplam giderin %40’ını oluşturduğu, personel ücret ve giderleri toplamının 555.477,63,-TL ile toplam giderin %42’sini oluşturduğu, başka bir deyişle tesisin toplam giderinin %82’sinin elektrik, su ve yakıt, personel ücret giderlerinden oluştuğu,</w:t>
      </w:r>
    </w:p>
    <w:p w:rsidR="009A355F" w:rsidRDefault="009A355F" w:rsidP="00605D61">
      <w:pPr>
        <w:tabs>
          <w:tab w:val="left" w:pos="2840"/>
        </w:tabs>
        <w:ind w:firstLine="851"/>
        <w:jc w:val="both"/>
        <w:rPr>
          <w:bCs/>
        </w:rPr>
      </w:pPr>
    </w:p>
    <w:p w:rsidR="009A355F" w:rsidRDefault="005A4B23" w:rsidP="00605D61">
      <w:pPr>
        <w:tabs>
          <w:tab w:val="left" w:pos="2840"/>
        </w:tabs>
        <w:ind w:firstLine="851"/>
        <w:jc w:val="both"/>
        <w:rPr>
          <w:bCs/>
        </w:rPr>
      </w:pPr>
      <w:r>
        <w:rPr>
          <w:bCs/>
        </w:rPr>
        <w:t>2014</w:t>
      </w:r>
      <w:r w:rsidR="009A355F">
        <w:rPr>
          <w:bCs/>
        </w:rPr>
        <w:t xml:space="preserve"> yılı</w:t>
      </w:r>
      <w:r>
        <w:rPr>
          <w:bCs/>
        </w:rPr>
        <w:t xml:space="preserve"> sonu itibariyle tesiste 17 personelin çalıştığı, inceleme tarihimiz olan 13.08.2015 tarihi itibariyle ise 26 personelin istihdam edildiği, istihdam edilen 1</w:t>
      </w:r>
      <w:r w:rsidR="009A6390">
        <w:rPr>
          <w:bCs/>
        </w:rPr>
        <w:t>3</w:t>
      </w:r>
      <w:r>
        <w:rPr>
          <w:bCs/>
        </w:rPr>
        <w:t xml:space="preserve"> personelin antrenör, 7 personelin idari çalışan, 2 personelin teknik görevli ve </w:t>
      </w:r>
      <w:r w:rsidR="009A6390">
        <w:rPr>
          <w:bCs/>
        </w:rPr>
        <w:t>4</w:t>
      </w:r>
      <w:r>
        <w:rPr>
          <w:bCs/>
        </w:rPr>
        <w:t xml:space="preserve"> personelin temizlik görevlisi olarak istihdam edildiği,</w:t>
      </w:r>
    </w:p>
    <w:p w:rsidR="004E2E10" w:rsidRDefault="004E2E10" w:rsidP="00605D61">
      <w:pPr>
        <w:tabs>
          <w:tab w:val="left" w:pos="2840"/>
        </w:tabs>
        <w:ind w:firstLine="851"/>
        <w:jc w:val="both"/>
        <w:rPr>
          <w:bCs/>
        </w:rPr>
      </w:pPr>
    </w:p>
    <w:p w:rsidR="004E2E10" w:rsidRDefault="004E2E10" w:rsidP="00605D61">
      <w:pPr>
        <w:tabs>
          <w:tab w:val="left" w:pos="2840"/>
        </w:tabs>
        <w:ind w:firstLine="851"/>
        <w:jc w:val="both"/>
        <w:rPr>
          <w:bCs/>
        </w:rPr>
      </w:pPr>
      <w:r>
        <w:rPr>
          <w:bCs/>
        </w:rPr>
        <w:t xml:space="preserve">2015 yaz dönemi itibariyle gerek Güngören Belediyesinin sosyal projesi kapsamında gerekse Yüzme federasyonun yönlendirilmesiyle toplam 833 kursiyerin yüzme kurslarına katıldığı, tesiste milli takım seçmeleri, İstanbul il seçmeleri, Türkiye kış şampiyonası gibi büyük organizasyonların gerçekleştirildiği, </w:t>
      </w:r>
    </w:p>
    <w:p w:rsidR="0058062B" w:rsidRDefault="0058062B" w:rsidP="00605D61">
      <w:pPr>
        <w:tabs>
          <w:tab w:val="left" w:pos="2840"/>
        </w:tabs>
        <w:ind w:firstLine="851"/>
        <w:jc w:val="both"/>
        <w:rPr>
          <w:bCs/>
        </w:rPr>
      </w:pPr>
    </w:p>
    <w:p w:rsidR="0058062B" w:rsidRDefault="00753E63" w:rsidP="00605D61">
      <w:pPr>
        <w:tabs>
          <w:tab w:val="left" w:pos="2840"/>
        </w:tabs>
        <w:ind w:firstLine="851"/>
        <w:jc w:val="both"/>
        <w:rPr>
          <w:bCs/>
        </w:rPr>
      </w:pPr>
      <w:r>
        <w:rPr>
          <w:bCs/>
        </w:rPr>
        <w:t>Muavin mizan ve yardımcı kayıtlar üzerinde yapılan incelemelerde, 770.490- Banka komisyonları hesabının</w:t>
      </w:r>
      <w:r w:rsidR="00B228C1">
        <w:rPr>
          <w:bCs/>
        </w:rPr>
        <w:t>1.124,29,-TL borç bakiyesi verdiği, anılan gider hesabının yıl sonunda doğası gereği bakiye vermemesi gerektiği,</w:t>
      </w:r>
    </w:p>
    <w:p w:rsidR="00553390" w:rsidRDefault="00553390" w:rsidP="00605D61">
      <w:pPr>
        <w:tabs>
          <w:tab w:val="left" w:pos="2840"/>
        </w:tabs>
        <w:ind w:firstLine="851"/>
        <w:jc w:val="both"/>
        <w:rPr>
          <w:bCs/>
        </w:rPr>
      </w:pPr>
      <w:r>
        <w:rPr>
          <w:bCs/>
        </w:rPr>
        <w:lastRenderedPageBreak/>
        <w:t>Diğer yandan, harcama evraklarının incelenmesi neticesinde, bazı harcamaların  ne amaçla yapıldığının salt fatura içeriğinden anlaşılamadığı, örneğin fatura içeriğinde “conta bedeli” yazıldığı, ancak contanın nerde ve ne amaçla kullanıldığının tam olarak anlaşılamadığı,</w:t>
      </w:r>
    </w:p>
    <w:p w:rsidR="005A4B23" w:rsidRDefault="005A4B23" w:rsidP="00605D61">
      <w:pPr>
        <w:tabs>
          <w:tab w:val="left" w:pos="2840"/>
        </w:tabs>
        <w:ind w:firstLine="851"/>
        <w:jc w:val="both"/>
        <w:rPr>
          <w:bCs/>
        </w:rPr>
      </w:pPr>
    </w:p>
    <w:p w:rsidR="0058062B" w:rsidRDefault="005A4B23" w:rsidP="00605D61">
      <w:pPr>
        <w:tabs>
          <w:tab w:val="left" w:pos="2840"/>
        </w:tabs>
        <w:ind w:firstLine="851"/>
        <w:jc w:val="both"/>
        <w:rPr>
          <w:bCs/>
        </w:rPr>
      </w:pPr>
      <w:r>
        <w:rPr>
          <w:bCs/>
        </w:rPr>
        <w:t xml:space="preserve">Tesiste yapılan gözlemlerde havuzun bulunduğu arka alanlarda ve tesisin içerisinde bir çok bölümde aşırı rutubetten ötürü duvar sıvalarının dökülmekte olduğu, </w:t>
      </w:r>
      <w:r w:rsidR="0058062B">
        <w:rPr>
          <w:bCs/>
        </w:rPr>
        <w:t xml:space="preserve">duvarlarda yer yer büyük çatlakların bulunduğu, </w:t>
      </w:r>
      <w:r w:rsidR="00B228C1">
        <w:rPr>
          <w:bCs/>
        </w:rPr>
        <w:t>bu durumun özellikle tesisin bodrum katında çok daha kötü bir görünüme kavuştuğu, yağmur yağdığı zamanlarda bodrum kata yer altından su çıktığının çalışanlar tarafından beyan edildiği,</w:t>
      </w:r>
    </w:p>
    <w:p w:rsidR="0058062B" w:rsidRDefault="0058062B" w:rsidP="00605D61">
      <w:pPr>
        <w:tabs>
          <w:tab w:val="left" w:pos="2840"/>
        </w:tabs>
        <w:ind w:firstLine="851"/>
        <w:jc w:val="both"/>
        <w:rPr>
          <w:bCs/>
        </w:rPr>
      </w:pPr>
    </w:p>
    <w:p w:rsidR="005A4B23" w:rsidRDefault="0058062B" w:rsidP="00605D61">
      <w:pPr>
        <w:tabs>
          <w:tab w:val="left" w:pos="2840"/>
        </w:tabs>
        <w:ind w:firstLine="851"/>
        <w:jc w:val="both"/>
        <w:rPr>
          <w:bCs/>
        </w:rPr>
      </w:pPr>
      <w:r>
        <w:rPr>
          <w:bCs/>
        </w:rPr>
        <w:t>Görülmü</w:t>
      </w:r>
      <w:r w:rsidR="00B228C1">
        <w:rPr>
          <w:bCs/>
        </w:rPr>
        <w:t>ş/anlaşılmış</w:t>
      </w:r>
      <w:r>
        <w:rPr>
          <w:bCs/>
        </w:rPr>
        <w:t xml:space="preserve"> olup,</w:t>
      </w:r>
    </w:p>
    <w:p w:rsidR="00B228C1" w:rsidRDefault="00B228C1" w:rsidP="00605D61">
      <w:pPr>
        <w:tabs>
          <w:tab w:val="left" w:pos="2840"/>
        </w:tabs>
        <w:ind w:firstLine="851"/>
        <w:jc w:val="both"/>
        <w:rPr>
          <w:bCs/>
        </w:rPr>
      </w:pPr>
    </w:p>
    <w:p w:rsidR="00B228C1" w:rsidRDefault="00B228C1" w:rsidP="00B228C1">
      <w:pPr>
        <w:tabs>
          <w:tab w:val="left" w:pos="2840"/>
        </w:tabs>
        <w:ind w:firstLine="851"/>
        <w:jc w:val="both"/>
        <w:rPr>
          <w:bCs/>
        </w:rPr>
      </w:pPr>
      <w:r>
        <w:rPr>
          <w:bCs/>
        </w:rPr>
        <w:t>Muavin mizan ve yardımcı kayıtlar üzerinde yapılan incelemelerde, 770.490- Banka komisyonları hesabının 1.124,29,-TL borç bakiyesinin nedeninin araştırılarak bu duruma neden olan bilgi ve belgelerin bir sonraki denetim döneminde Denetim Kurulumuza ibraz edilmesinin,</w:t>
      </w:r>
    </w:p>
    <w:p w:rsidR="00B228C1" w:rsidRDefault="00B228C1" w:rsidP="00605D61">
      <w:pPr>
        <w:tabs>
          <w:tab w:val="left" w:pos="2840"/>
        </w:tabs>
        <w:ind w:firstLine="851"/>
        <w:jc w:val="both"/>
        <w:rPr>
          <w:bCs/>
        </w:rPr>
      </w:pPr>
    </w:p>
    <w:p w:rsidR="00553390" w:rsidRDefault="00553390" w:rsidP="00605D61">
      <w:pPr>
        <w:tabs>
          <w:tab w:val="left" w:pos="2840"/>
        </w:tabs>
        <w:ind w:firstLine="851"/>
        <w:jc w:val="both"/>
        <w:rPr>
          <w:bCs/>
        </w:rPr>
      </w:pPr>
      <w:r>
        <w:rPr>
          <w:bCs/>
        </w:rPr>
        <w:t>Harcama belgelerinin ne için yapıldığının tam olarak anlaşılabilmesi için haftalık/veya günlük olarak talep formlarının oluşturulması, talep formlarında talep eden kişinin, talebi onaylayan kişinin, talebin nerde ve ne amaçla kullanıldığı, talep tutarı vb.., bilgilere yer verilerek harcama evraklarının söz konusu talep formuna eklenerek klase edilmesinin,</w:t>
      </w:r>
    </w:p>
    <w:p w:rsidR="00553390" w:rsidRDefault="00553390" w:rsidP="00605D61">
      <w:pPr>
        <w:tabs>
          <w:tab w:val="left" w:pos="2840"/>
        </w:tabs>
        <w:ind w:firstLine="851"/>
        <w:jc w:val="both"/>
        <w:rPr>
          <w:bCs/>
        </w:rPr>
      </w:pPr>
    </w:p>
    <w:p w:rsidR="0058062B" w:rsidRDefault="00B228C1" w:rsidP="00605D61">
      <w:pPr>
        <w:tabs>
          <w:tab w:val="left" w:pos="2840"/>
        </w:tabs>
        <w:ind w:firstLine="851"/>
        <w:jc w:val="both"/>
        <w:rPr>
          <w:bCs/>
        </w:rPr>
      </w:pPr>
      <w:r>
        <w:rPr>
          <w:bCs/>
        </w:rPr>
        <w:t>Diğer yandan, binanın fiziki durumuna ilişkin olarak yukarıda belirttiğimiz olumsuz durumların i</w:t>
      </w:r>
      <w:r w:rsidR="0058062B">
        <w:rPr>
          <w:bCs/>
        </w:rPr>
        <w:t xml:space="preserve">nsan can ve güvenliği açısından tehlike yaratıp yaratmadığına dair teknik bir inceleme yapılması ve </w:t>
      </w:r>
      <w:r>
        <w:rPr>
          <w:bCs/>
        </w:rPr>
        <w:t xml:space="preserve">inceleme sonunda düzenlenecek olan </w:t>
      </w:r>
      <w:r w:rsidR="0058062B">
        <w:rPr>
          <w:bCs/>
        </w:rPr>
        <w:t xml:space="preserve">teknik rapor doğrultusunda </w:t>
      </w:r>
      <w:r>
        <w:rPr>
          <w:bCs/>
        </w:rPr>
        <w:t>binayla ilgili gerekli tedbirlerin alınmasının, bu konudaki iş ve işlemlerin bir sonraki denetim döneminde Denetim Kurulumuza ibraz edilmesinin,</w:t>
      </w:r>
    </w:p>
    <w:p w:rsidR="00B228C1" w:rsidRDefault="00B228C1" w:rsidP="00605D61">
      <w:pPr>
        <w:tabs>
          <w:tab w:val="left" w:pos="2840"/>
        </w:tabs>
        <w:ind w:firstLine="851"/>
        <w:jc w:val="both"/>
        <w:rPr>
          <w:bCs/>
        </w:rPr>
      </w:pPr>
    </w:p>
    <w:p w:rsidR="00B228C1" w:rsidRPr="009A355F" w:rsidRDefault="00B228C1" w:rsidP="00605D61">
      <w:pPr>
        <w:tabs>
          <w:tab w:val="left" w:pos="2840"/>
        </w:tabs>
        <w:ind w:firstLine="851"/>
        <w:jc w:val="both"/>
        <w:rPr>
          <w:bCs/>
        </w:rPr>
      </w:pPr>
      <w:r>
        <w:rPr>
          <w:bCs/>
        </w:rPr>
        <w:t>Uygun olacağı düşünülmektedir.</w:t>
      </w:r>
    </w:p>
    <w:p w:rsidR="009A355F" w:rsidRPr="009A355F" w:rsidRDefault="009A355F" w:rsidP="00304793">
      <w:pPr>
        <w:tabs>
          <w:tab w:val="left" w:pos="2840"/>
        </w:tabs>
        <w:jc w:val="both"/>
        <w:rPr>
          <w:bCs/>
        </w:rPr>
      </w:pPr>
    </w:p>
    <w:p w:rsidR="00E96FA4" w:rsidRPr="0002569A" w:rsidRDefault="0002569A" w:rsidP="004A4106">
      <w:pPr>
        <w:tabs>
          <w:tab w:val="left" w:pos="2840"/>
        </w:tabs>
        <w:ind w:firstLine="851"/>
        <w:jc w:val="both"/>
        <w:rPr>
          <w:b/>
          <w:bCs/>
        </w:rPr>
      </w:pPr>
      <w:r w:rsidRPr="0002569A">
        <w:rPr>
          <w:b/>
          <w:bCs/>
        </w:rPr>
        <w:t>V</w:t>
      </w:r>
      <w:r w:rsidR="0050561C">
        <w:rPr>
          <w:b/>
          <w:bCs/>
        </w:rPr>
        <w:t>I</w:t>
      </w:r>
      <w:r w:rsidRPr="0002569A">
        <w:rPr>
          <w:b/>
          <w:bCs/>
        </w:rPr>
        <w:t>-TENKİTE DEĞER HUSUSLAR VE ÖNERİLER:</w:t>
      </w:r>
    </w:p>
    <w:p w:rsidR="0002569A" w:rsidRPr="0002569A" w:rsidRDefault="0050561C" w:rsidP="004A4106">
      <w:pPr>
        <w:pStyle w:val="NormalWeb"/>
        <w:ind w:firstLine="851"/>
        <w:jc w:val="both"/>
      </w:pPr>
      <w:r>
        <w:t xml:space="preserve">1- </w:t>
      </w:r>
      <w:r w:rsidR="0002569A" w:rsidRPr="0002569A">
        <w:t xml:space="preserve">Bilindiği üzere, Maliye Bakanlığınca her yıl başında satın alınan demirbaşların muhasebe kayıt yöntemine ilişkin olarak bir tebliğ yayımlanmakta olup, bu tebliğe istinaden belirlenen limitler dahilinde satın alınan demirbaşlar ya doğrudan giderleştirilmekte ya da 5 yıl süreli amortismana tabi tutularak giderleştirilmekte ve amortisman süresinin bitiminde 255 ve 257 kodlu hesaplardan terkini sağlanmaktadır. (Terkini yapılan demirbaşlar kullanılmaya devam ediyorsa, istenilmesi halinde, 900 kodlu nazım hesaplarda takip edilebilmektedir.) 5 yıllık süre sonunda 255 kodlu hesaplardan demirbaşların terkini sağlanmaktadır. Bu hususa ilişkin olarak, Yüzme Federasyonunun muhasebe kayıtlarının incelenmesi neticesinde, 2014 yılında satın alma bedeli 800,-TL’nin (bu sınır Maliye Bakanlığınca 2015 yılı için 880,-TL, 2014 yılı için 800,-TL, 2013 yılı için 770,-TL, 2012 yılı için 700,-TL ve 2011 yılı için 680,-TL olarak belirlenmiştir.)  altında olmakla birlikte doğrudan beş yıllık amortismana tabi tutulan demirbaşların bulunduğu ve bu demirbaşların 255-257 kodlu hesaplarda takip edildiği, diğer yandan amortisman süresi dolan bazı demirbaşların 255-257 nolu hesaplardan terkininin yapılmadığı belirlenmiş olup, bundan böyle satın alma bedeli Maliye Bakanlığınca belirlenen sınırın altında olan demirbaşların doğrudan giderleştirilerek kullanılmaya devam eden demirbaşların 1,-TL iz bedelle 900 kodlu nazım hesaplarda izlenmesinin,  diğer yandan 5 </w:t>
      </w:r>
      <w:r w:rsidR="0002569A" w:rsidRPr="0002569A">
        <w:lastRenderedPageBreak/>
        <w:t>yıllık amortisman süresi dolan demirbaşların 255-257 hesaplardan terkin edilerek yine 1,-TL iz bedelle 900 kodlu nazım hesaplarda izlenmesinin, gerek 255-257 hesaplarda gerekse 900 kodlu hesaplarda takibi yapılan demirbaşların,</w:t>
      </w:r>
    </w:p>
    <w:p w:rsidR="0002569A" w:rsidRPr="0002569A" w:rsidRDefault="0002569A" w:rsidP="004A4106">
      <w:pPr>
        <w:pStyle w:val="NormalWeb"/>
        <w:numPr>
          <w:ilvl w:val="0"/>
          <w:numId w:val="12"/>
        </w:numPr>
        <w:jc w:val="both"/>
      </w:pPr>
      <w:r w:rsidRPr="0002569A">
        <w:t xml:space="preserve">Spor malzemesi demirbaşları(malzemenin bulunduğu yer), </w:t>
      </w:r>
    </w:p>
    <w:p w:rsidR="0002569A" w:rsidRPr="0002569A" w:rsidRDefault="0002569A" w:rsidP="002F047F">
      <w:pPr>
        <w:pStyle w:val="NormalWeb"/>
        <w:numPr>
          <w:ilvl w:val="0"/>
          <w:numId w:val="12"/>
        </w:numPr>
        <w:jc w:val="both"/>
      </w:pPr>
      <w:r w:rsidRPr="0002569A">
        <w:t>Diğer demirbaşlar(malzemenin bulunduğu yer),</w:t>
      </w:r>
    </w:p>
    <w:p w:rsidR="0002569A" w:rsidRPr="0002569A" w:rsidRDefault="0002569A" w:rsidP="0002569A">
      <w:pPr>
        <w:pStyle w:val="NormalWeb"/>
        <w:ind w:firstLine="708"/>
        <w:jc w:val="both"/>
      </w:pPr>
      <w:r w:rsidRPr="0002569A">
        <w:t>Şeklinde tali hesaplar kullanılarak takibinin yapılması ve demirbaş takibinin Spor Genel Müdürlüğü talimatlarına uygun hale getirilmesinin,</w:t>
      </w:r>
    </w:p>
    <w:p w:rsidR="0002569A" w:rsidRPr="0002569A" w:rsidRDefault="0002569A" w:rsidP="0002569A">
      <w:pPr>
        <w:pStyle w:val="NormalWeb"/>
        <w:ind w:firstLine="708"/>
        <w:jc w:val="both"/>
      </w:pPr>
      <w:r w:rsidRPr="0002569A">
        <w:t xml:space="preserve">Uygun olacağı düşünülmektedir.  </w:t>
      </w:r>
    </w:p>
    <w:p w:rsidR="0002569A" w:rsidRPr="0002569A" w:rsidRDefault="0002569A" w:rsidP="0002569A">
      <w:pPr>
        <w:pStyle w:val="NormalWeb"/>
        <w:ind w:firstLine="708"/>
        <w:jc w:val="both"/>
      </w:pPr>
      <w:r w:rsidRPr="0002569A">
        <w:t>2- Diğer yandan, 159-Verilen Sipariş Avansları hesabında kayıtlı bulunan 28</w:t>
      </w:r>
      <w:r w:rsidR="00E11207">
        <w:t>3.548,63</w:t>
      </w:r>
      <w:r w:rsidRPr="0002569A">
        <w:t>,</w:t>
      </w:r>
      <w:r w:rsidR="00E11207">
        <w:t>-</w:t>
      </w:r>
      <w:r w:rsidRPr="0002569A">
        <w:t>TL’lik tutarın ayrıntıları aşağıdaki tabloda verilmiştir.</w:t>
      </w:r>
    </w:p>
    <w:tbl>
      <w:tblPr>
        <w:tblW w:w="836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0"/>
        <w:gridCol w:w="3667"/>
        <w:gridCol w:w="1559"/>
        <w:gridCol w:w="1497"/>
      </w:tblGrid>
      <w:tr w:rsidR="0002569A" w:rsidRPr="0002569A" w:rsidTr="004A4106">
        <w:trPr>
          <w:trHeight w:val="579"/>
        </w:trPr>
        <w:tc>
          <w:tcPr>
            <w:tcW w:w="1640" w:type="dxa"/>
            <w:noWrap/>
            <w:vAlign w:val="center"/>
          </w:tcPr>
          <w:p w:rsidR="0002569A" w:rsidRPr="0002569A" w:rsidRDefault="0002569A" w:rsidP="009907C0">
            <w:pPr>
              <w:jc w:val="center"/>
              <w:rPr>
                <w:b/>
              </w:rPr>
            </w:pPr>
            <w:r w:rsidRPr="0002569A">
              <w:rPr>
                <w:b/>
              </w:rPr>
              <w:t>Hesap No</w:t>
            </w:r>
          </w:p>
        </w:tc>
        <w:tc>
          <w:tcPr>
            <w:tcW w:w="3667" w:type="dxa"/>
            <w:noWrap/>
            <w:vAlign w:val="center"/>
          </w:tcPr>
          <w:p w:rsidR="0002569A" w:rsidRPr="0002569A" w:rsidRDefault="0002569A" w:rsidP="009907C0">
            <w:pPr>
              <w:jc w:val="center"/>
              <w:rPr>
                <w:b/>
              </w:rPr>
            </w:pPr>
            <w:r w:rsidRPr="0002569A">
              <w:rPr>
                <w:b/>
              </w:rPr>
              <w:t>Açıklama</w:t>
            </w:r>
          </w:p>
        </w:tc>
        <w:tc>
          <w:tcPr>
            <w:tcW w:w="1559" w:type="dxa"/>
            <w:noWrap/>
            <w:vAlign w:val="center"/>
          </w:tcPr>
          <w:p w:rsidR="0002569A" w:rsidRPr="0002569A" w:rsidRDefault="0002569A" w:rsidP="009907C0">
            <w:pPr>
              <w:jc w:val="center"/>
              <w:rPr>
                <w:b/>
              </w:rPr>
            </w:pPr>
            <w:r w:rsidRPr="0002569A">
              <w:rPr>
                <w:b/>
              </w:rPr>
              <w:t>Kayıt Dönemi</w:t>
            </w:r>
          </w:p>
        </w:tc>
        <w:tc>
          <w:tcPr>
            <w:tcW w:w="1497" w:type="dxa"/>
            <w:noWrap/>
            <w:vAlign w:val="center"/>
          </w:tcPr>
          <w:p w:rsidR="0002569A" w:rsidRPr="0002569A" w:rsidRDefault="0002569A" w:rsidP="009907C0">
            <w:pPr>
              <w:jc w:val="center"/>
              <w:rPr>
                <w:b/>
              </w:rPr>
            </w:pPr>
            <w:r w:rsidRPr="0002569A">
              <w:rPr>
                <w:b/>
              </w:rPr>
              <w:t>Tutarı (TL)</w:t>
            </w:r>
          </w:p>
        </w:tc>
      </w:tr>
      <w:tr w:rsidR="0002569A" w:rsidRPr="0002569A" w:rsidTr="004A4106">
        <w:trPr>
          <w:trHeight w:val="275"/>
        </w:trPr>
        <w:tc>
          <w:tcPr>
            <w:tcW w:w="1640" w:type="dxa"/>
            <w:noWrap/>
            <w:vAlign w:val="bottom"/>
          </w:tcPr>
          <w:p w:rsidR="0002569A" w:rsidRPr="0002569A" w:rsidRDefault="0002569A" w:rsidP="009907C0">
            <w:pPr>
              <w:rPr>
                <w:b/>
              </w:rPr>
            </w:pPr>
            <w:r w:rsidRPr="0002569A">
              <w:rPr>
                <w:b/>
              </w:rPr>
              <w:t>159.01.001.004</w:t>
            </w:r>
          </w:p>
        </w:tc>
        <w:tc>
          <w:tcPr>
            <w:tcW w:w="3667" w:type="dxa"/>
            <w:noWrap/>
            <w:vAlign w:val="bottom"/>
          </w:tcPr>
          <w:p w:rsidR="0002569A" w:rsidRPr="0002569A" w:rsidRDefault="0002569A" w:rsidP="009907C0">
            <w:r w:rsidRPr="0002569A">
              <w:t>Hrvatski Savez Plivanja</w:t>
            </w:r>
          </w:p>
        </w:tc>
        <w:tc>
          <w:tcPr>
            <w:tcW w:w="1559" w:type="dxa"/>
            <w:noWrap/>
            <w:vAlign w:val="bottom"/>
          </w:tcPr>
          <w:p w:rsidR="0002569A" w:rsidRPr="0002569A" w:rsidRDefault="0002569A" w:rsidP="009907C0">
            <w:r w:rsidRPr="0002569A">
              <w:t>2014-Nisan</w:t>
            </w:r>
          </w:p>
        </w:tc>
        <w:tc>
          <w:tcPr>
            <w:tcW w:w="1497" w:type="dxa"/>
            <w:noWrap/>
            <w:vAlign w:val="bottom"/>
          </w:tcPr>
          <w:p w:rsidR="0002569A" w:rsidRPr="0002569A" w:rsidRDefault="0002569A" w:rsidP="009907C0">
            <w:pPr>
              <w:jc w:val="right"/>
            </w:pPr>
            <w:r w:rsidRPr="0002569A">
              <w:t>1.139,10</w:t>
            </w:r>
          </w:p>
        </w:tc>
      </w:tr>
      <w:tr w:rsidR="0002569A" w:rsidRPr="0002569A" w:rsidTr="004A4106">
        <w:trPr>
          <w:trHeight w:val="275"/>
        </w:trPr>
        <w:tc>
          <w:tcPr>
            <w:tcW w:w="1640" w:type="dxa"/>
            <w:noWrap/>
            <w:vAlign w:val="bottom"/>
          </w:tcPr>
          <w:p w:rsidR="0002569A" w:rsidRPr="0002569A" w:rsidRDefault="0002569A" w:rsidP="009907C0">
            <w:pPr>
              <w:rPr>
                <w:b/>
              </w:rPr>
            </w:pPr>
            <w:r w:rsidRPr="0002569A">
              <w:rPr>
                <w:b/>
              </w:rPr>
              <w:t>159.01.001.009</w:t>
            </w:r>
          </w:p>
        </w:tc>
        <w:tc>
          <w:tcPr>
            <w:tcW w:w="3667" w:type="dxa"/>
            <w:noWrap/>
            <w:vAlign w:val="bottom"/>
          </w:tcPr>
          <w:p w:rsidR="0002569A" w:rsidRPr="0002569A" w:rsidRDefault="0002569A" w:rsidP="009907C0">
            <w:r w:rsidRPr="0002569A">
              <w:t>Swimming Technology Research</w:t>
            </w:r>
          </w:p>
        </w:tc>
        <w:tc>
          <w:tcPr>
            <w:tcW w:w="1559" w:type="dxa"/>
            <w:noWrap/>
            <w:vAlign w:val="bottom"/>
          </w:tcPr>
          <w:p w:rsidR="0002569A" w:rsidRPr="0002569A" w:rsidRDefault="0002569A" w:rsidP="009907C0">
            <w:r w:rsidRPr="0002569A">
              <w:t>2014-Ocak</w:t>
            </w:r>
          </w:p>
        </w:tc>
        <w:tc>
          <w:tcPr>
            <w:tcW w:w="1497" w:type="dxa"/>
            <w:noWrap/>
            <w:vAlign w:val="bottom"/>
          </w:tcPr>
          <w:p w:rsidR="0002569A" w:rsidRPr="0002569A" w:rsidRDefault="0002569A" w:rsidP="009907C0">
            <w:pPr>
              <w:jc w:val="right"/>
            </w:pPr>
            <w:r w:rsidRPr="0002569A">
              <w:t>12.519,50</w:t>
            </w:r>
          </w:p>
        </w:tc>
      </w:tr>
      <w:tr w:rsidR="0002569A" w:rsidRPr="0002569A" w:rsidTr="004A4106">
        <w:trPr>
          <w:trHeight w:val="275"/>
        </w:trPr>
        <w:tc>
          <w:tcPr>
            <w:tcW w:w="1640" w:type="dxa"/>
            <w:noWrap/>
            <w:vAlign w:val="bottom"/>
          </w:tcPr>
          <w:p w:rsidR="0002569A" w:rsidRPr="0002569A" w:rsidRDefault="0002569A" w:rsidP="009907C0">
            <w:pPr>
              <w:rPr>
                <w:b/>
              </w:rPr>
            </w:pPr>
            <w:r w:rsidRPr="0002569A">
              <w:rPr>
                <w:b/>
              </w:rPr>
              <w:t>159.02.002</w:t>
            </w:r>
          </w:p>
        </w:tc>
        <w:tc>
          <w:tcPr>
            <w:tcW w:w="3667" w:type="dxa"/>
            <w:noWrap/>
            <w:vAlign w:val="bottom"/>
          </w:tcPr>
          <w:p w:rsidR="0002569A" w:rsidRPr="0002569A" w:rsidRDefault="0002569A" w:rsidP="009907C0">
            <w:r w:rsidRPr="0002569A">
              <w:t>Hotel Queen Olga S.A.</w:t>
            </w:r>
          </w:p>
        </w:tc>
        <w:tc>
          <w:tcPr>
            <w:tcW w:w="1559" w:type="dxa"/>
            <w:noWrap/>
            <w:vAlign w:val="bottom"/>
          </w:tcPr>
          <w:p w:rsidR="0002569A" w:rsidRPr="0002569A" w:rsidRDefault="0002569A" w:rsidP="009907C0">
            <w:r w:rsidRPr="0002569A">
              <w:t>2014-Mart</w:t>
            </w:r>
          </w:p>
        </w:tc>
        <w:tc>
          <w:tcPr>
            <w:tcW w:w="1497" w:type="dxa"/>
            <w:noWrap/>
            <w:vAlign w:val="bottom"/>
          </w:tcPr>
          <w:p w:rsidR="0002569A" w:rsidRPr="0002569A" w:rsidRDefault="0002569A" w:rsidP="009907C0">
            <w:pPr>
              <w:jc w:val="right"/>
            </w:pPr>
            <w:r w:rsidRPr="0002569A">
              <w:t>34.234,62</w:t>
            </w:r>
          </w:p>
        </w:tc>
      </w:tr>
      <w:tr w:rsidR="0002569A" w:rsidRPr="0002569A" w:rsidTr="004A4106">
        <w:trPr>
          <w:trHeight w:val="275"/>
        </w:trPr>
        <w:tc>
          <w:tcPr>
            <w:tcW w:w="1640" w:type="dxa"/>
            <w:noWrap/>
          </w:tcPr>
          <w:p w:rsidR="0002569A" w:rsidRPr="0002569A" w:rsidRDefault="0002569A" w:rsidP="009907C0">
            <w:r w:rsidRPr="0002569A">
              <w:rPr>
                <w:b/>
              </w:rPr>
              <w:t>159.02.003</w:t>
            </w:r>
          </w:p>
        </w:tc>
        <w:tc>
          <w:tcPr>
            <w:tcW w:w="3667" w:type="dxa"/>
            <w:noWrap/>
            <w:vAlign w:val="bottom"/>
          </w:tcPr>
          <w:p w:rsidR="0002569A" w:rsidRPr="0002569A" w:rsidRDefault="0002569A" w:rsidP="009907C0">
            <w:r w:rsidRPr="0002569A">
              <w:t>Regisseur Du Chea Site</w:t>
            </w:r>
          </w:p>
        </w:tc>
        <w:tc>
          <w:tcPr>
            <w:tcW w:w="1559" w:type="dxa"/>
            <w:noWrap/>
            <w:vAlign w:val="bottom"/>
          </w:tcPr>
          <w:p w:rsidR="0002569A" w:rsidRPr="0002569A" w:rsidRDefault="0002569A" w:rsidP="009907C0">
            <w:r w:rsidRPr="0002569A">
              <w:t>2010-Kasım</w:t>
            </w:r>
          </w:p>
        </w:tc>
        <w:tc>
          <w:tcPr>
            <w:tcW w:w="1497" w:type="dxa"/>
            <w:noWrap/>
            <w:vAlign w:val="bottom"/>
          </w:tcPr>
          <w:p w:rsidR="0002569A" w:rsidRPr="0002569A" w:rsidRDefault="0002569A" w:rsidP="009907C0">
            <w:pPr>
              <w:jc w:val="right"/>
            </w:pPr>
            <w:r w:rsidRPr="0002569A">
              <w:t>29.917,50</w:t>
            </w:r>
          </w:p>
        </w:tc>
      </w:tr>
      <w:tr w:rsidR="0002569A" w:rsidRPr="0002569A" w:rsidTr="004A4106">
        <w:trPr>
          <w:trHeight w:val="275"/>
        </w:trPr>
        <w:tc>
          <w:tcPr>
            <w:tcW w:w="1640" w:type="dxa"/>
            <w:noWrap/>
          </w:tcPr>
          <w:p w:rsidR="0002569A" w:rsidRPr="0002569A" w:rsidRDefault="0002569A" w:rsidP="009907C0">
            <w:r w:rsidRPr="0002569A">
              <w:rPr>
                <w:b/>
              </w:rPr>
              <w:t>159.02.004</w:t>
            </w:r>
          </w:p>
        </w:tc>
        <w:tc>
          <w:tcPr>
            <w:tcW w:w="3667" w:type="dxa"/>
            <w:noWrap/>
            <w:vAlign w:val="bottom"/>
          </w:tcPr>
          <w:p w:rsidR="0002569A" w:rsidRPr="0002569A" w:rsidRDefault="0002569A" w:rsidP="009907C0">
            <w:r w:rsidRPr="0002569A">
              <w:t>İtalya (16.02.2009) Nl.</w:t>
            </w:r>
          </w:p>
        </w:tc>
        <w:tc>
          <w:tcPr>
            <w:tcW w:w="1559" w:type="dxa"/>
            <w:noWrap/>
            <w:vAlign w:val="bottom"/>
          </w:tcPr>
          <w:p w:rsidR="0002569A" w:rsidRPr="0002569A" w:rsidRDefault="0002569A" w:rsidP="009907C0">
            <w:r w:rsidRPr="0002569A">
              <w:t>2010-Ocak</w:t>
            </w:r>
          </w:p>
        </w:tc>
        <w:tc>
          <w:tcPr>
            <w:tcW w:w="1497" w:type="dxa"/>
            <w:noWrap/>
            <w:vAlign w:val="bottom"/>
          </w:tcPr>
          <w:p w:rsidR="0002569A" w:rsidRPr="0002569A" w:rsidRDefault="0002569A" w:rsidP="009907C0">
            <w:pPr>
              <w:jc w:val="right"/>
            </w:pPr>
            <w:r w:rsidRPr="0002569A">
              <w:t>866,08</w:t>
            </w:r>
          </w:p>
        </w:tc>
      </w:tr>
      <w:tr w:rsidR="0002569A" w:rsidRPr="0002569A" w:rsidTr="004A4106">
        <w:trPr>
          <w:trHeight w:val="275"/>
        </w:trPr>
        <w:tc>
          <w:tcPr>
            <w:tcW w:w="1640" w:type="dxa"/>
            <w:noWrap/>
          </w:tcPr>
          <w:p w:rsidR="0002569A" w:rsidRPr="0002569A" w:rsidRDefault="0002569A" w:rsidP="009907C0">
            <w:r w:rsidRPr="0002569A">
              <w:rPr>
                <w:b/>
              </w:rPr>
              <w:t>159.02.006</w:t>
            </w:r>
          </w:p>
        </w:tc>
        <w:tc>
          <w:tcPr>
            <w:tcW w:w="3667" w:type="dxa"/>
            <w:noWrap/>
            <w:vAlign w:val="bottom"/>
          </w:tcPr>
          <w:p w:rsidR="0002569A" w:rsidRPr="0002569A" w:rsidRDefault="0002569A" w:rsidP="009907C0">
            <w:r w:rsidRPr="0002569A">
              <w:t>Diltra Çeviri</w:t>
            </w:r>
          </w:p>
        </w:tc>
        <w:tc>
          <w:tcPr>
            <w:tcW w:w="1559" w:type="dxa"/>
            <w:noWrap/>
            <w:vAlign w:val="bottom"/>
          </w:tcPr>
          <w:p w:rsidR="0002569A" w:rsidRPr="0002569A" w:rsidRDefault="0002569A" w:rsidP="009907C0">
            <w:r w:rsidRPr="0002569A">
              <w:t>2009-Ocak</w:t>
            </w:r>
          </w:p>
        </w:tc>
        <w:tc>
          <w:tcPr>
            <w:tcW w:w="1497" w:type="dxa"/>
            <w:noWrap/>
            <w:vAlign w:val="bottom"/>
          </w:tcPr>
          <w:p w:rsidR="0002569A" w:rsidRPr="0002569A" w:rsidRDefault="0002569A" w:rsidP="009907C0">
            <w:pPr>
              <w:jc w:val="right"/>
            </w:pPr>
            <w:r w:rsidRPr="0002569A">
              <w:t>854,89</w:t>
            </w:r>
          </w:p>
        </w:tc>
      </w:tr>
      <w:tr w:rsidR="00E11207" w:rsidRPr="0002569A" w:rsidTr="004A4106">
        <w:trPr>
          <w:trHeight w:val="275"/>
        </w:trPr>
        <w:tc>
          <w:tcPr>
            <w:tcW w:w="1640" w:type="dxa"/>
            <w:noWrap/>
          </w:tcPr>
          <w:p w:rsidR="00E11207" w:rsidRPr="0002569A" w:rsidRDefault="00E11207" w:rsidP="009907C0">
            <w:pPr>
              <w:rPr>
                <w:b/>
              </w:rPr>
            </w:pPr>
            <w:r>
              <w:rPr>
                <w:b/>
              </w:rPr>
              <w:t>159.02.005</w:t>
            </w:r>
          </w:p>
        </w:tc>
        <w:tc>
          <w:tcPr>
            <w:tcW w:w="3667" w:type="dxa"/>
            <w:noWrap/>
            <w:vAlign w:val="bottom"/>
          </w:tcPr>
          <w:p w:rsidR="00E11207" w:rsidRPr="0002569A" w:rsidRDefault="00E11207" w:rsidP="009907C0">
            <w:r>
              <w:t>Birleşik Medikal</w:t>
            </w:r>
          </w:p>
        </w:tc>
        <w:tc>
          <w:tcPr>
            <w:tcW w:w="1559" w:type="dxa"/>
            <w:noWrap/>
            <w:vAlign w:val="bottom"/>
          </w:tcPr>
          <w:p w:rsidR="00E11207" w:rsidRPr="0002569A" w:rsidRDefault="00E11207" w:rsidP="009907C0">
            <w:r>
              <w:t>2009-Ocak</w:t>
            </w:r>
          </w:p>
        </w:tc>
        <w:tc>
          <w:tcPr>
            <w:tcW w:w="1497" w:type="dxa"/>
            <w:noWrap/>
            <w:vAlign w:val="bottom"/>
          </w:tcPr>
          <w:p w:rsidR="00E11207" w:rsidRPr="0002569A" w:rsidRDefault="00E11207" w:rsidP="009907C0">
            <w:pPr>
              <w:jc w:val="right"/>
            </w:pPr>
            <w:r>
              <w:t>1.093,75</w:t>
            </w:r>
          </w:p>
        </w:tc>
      </w:tr>
      <w:tr w:rsidR="0002569A" w:rsidRPr="0002569A" w:rsidTr="004A4106">
        <w:trPr>
          <w:trHeight w:val="275"/>
        </w:trPr>
        <w:tc>
          <w:tcPr>
            <w:tcW w:w="1640" w:type="dxa"/>
            <w:noWrap/>
          </w:tcPr>
          <w:p w:rsidR="0002569A" w:rsidRPr="0002569A" w:rsidRDefault="0002569A" w:rsidP="009907C0">
            <w:r w:rsidRPr="0002569A">
              <w:rPr>
                <w:b/>
              </w:rPr>
              <w:t>159.02.107</w:t>
            </w:r>
          </w:p>
        </w:tc>
        <w:tc>
          <w:tcPr>
            <w:tcW w:w="3667" w:type="dxa"/>
            <w:noWrap/>
            <w:vAlign w:val="bottom"/>
          </w:tcPr>
          <w:p w:rsidR="0002569A" w:rsidRPr="0002569A" w:rsidRDefault="0002569A" w:rsidP="009907C0">
            <w:r w:rsidRPr="0002569A">
              <w:t>Verilen Sipariş Avansları</w:t>
            </w:r>
          </w:p>
        </w:tc>
        <w:tc>
          <w:tcPr>
            <w:tcW w:w="1559" w:type="dxa"/>
            <w:noWrap/>
            <w:vAlign w:val="bottom"/>
          </w:tcPr>
          <w:p w:rsidR="0002569A" w:rsidRPr="0002569A" w:rsidRDefault="0002569A" w:rsidP="009907C0">
            <w:r w:rsidRPr="0002569A">
              <w:t>2009-Ocak</w:t>
            </w:r>
          </w:p>
        </w:tc>
        <w:tc>
          <w:tcPr>
            <w:tcW w:w="1497" w:type="dxa"/>
            <w:noWrap/>
            <w:vAlign w:val="bottom"/>
          </w:tcPr>
          <w:p w:rsidR="0002569A" w:rsidRPr="0002569A" w:rsidRDefault="0002569A" w:rsidP="009907C0">
            <w:pPr>
              <w:jc w:val="right"/>
            </w:pPr>
            <w:r w:rsidRPr="0002569A">
              <w:t>30.209,32</w:t>
            </w:r>
          </w:p>
        </w:tc>
      </w:tr>
      <w:tr w:rsidR="0002569A" w:rsidRPr="0002569A" w:rsidTr="004A4106">
        <w:trPr>
          <w:trHeight w:val="275"/>
        </w:trPr>
        <w:tc>
          <w:tcPr>
            <w:tcW w:w="1640" w:type="dxa"/>
            <w:noWrap/>
          </w:tcPr>
          <w:p w:rsidR="0002569A" w:rsidRPr="0002569A" w:rsidRDefault="0002569A" w:rsidP="009907C0">
            <w:r w:rsidRPr="0002569A">
              <w:rPr>
                <w:b/>
              </w:rPr>
              <w:t>159.02.111</w:t>
            </w:r>
          </w:p>
        </w:tc>
        <w:tc>
          <w:tcPr>
            <w:tcW w:w="3667" w:type="dxa"/>
            <w:noWrap/>
            <w:vAlign w:val="bottom"/>
          </w:tcPr>
          <w:p w:rsidR="0002569A" w:rsidRPr="0002569A" w:rsidRDefault="0002569A" w:rsidP="009907C0">
            <w:r w:rsidRPr="0002569A">
              <w:t>Ömer Akgül</w:t>
            </w:r>
          </w:p>
        </w:tc>
        <w:tc>
          <w:tcPr>
            <w:tcW w:w="1559" w:type="dxa"/>
            <w:noWrap/>
            <w:vAlign w:val="bottom"/>
          </w:tcPr>
          <w:p w:rsidR="0002569A" w:rsidRPr="0002569A" w:rsidRDefault="0002569A" w:rsidP="009907C0">
            <w:r w:rsidRPr="0002569A">
              <w:t>2012-Temmuz</w:t>
            </w:r>
          </w:p>
        </w:tc>
        <w:tc>
          <w:tcPr>
            <w:tcW w:w="1497" w:type="dxa"/>
            <w:noWrap/>
            <w:vAlign w:val="bottom"/>
          </w:tcPr>
          <w:p w:rsidR="0002569A" w:rsidRPr="0002569A" w:rsidRDefault="0002569A" w:rsidP="009907C0">
            <w:pPr>
              <w:jc w:val="right"/>
            </w:pPr>
            <w:r w:rsidRPr="0002569A">
              <w:t>476,97</w:t>
            </w:r>
          </w:p>
        </w:tc>
      </w:tr>
      <w:tr w:rsidR="0002569A" w:rsidRPr="0002569A" w:rsidTr="004A4106">
        <w:trPr>
          <w:trHeight w:val="275"/>
        </w:trPr>
        <w:tc>
          <w:tcPr>
            <w:tcW w:w="1640" w:type="dxa"/>
            <w:noWrap/>
          </w:tcPr>
          <w:p w:rsidR="0002569A" w:rsidRPr="0002569A" w:rsidRDefault="0002569A" w:rsidP="009907C0">
            <w:r w:rsidRPr="0002569A">
              <w:rPr>
                <w:b/>
              </w:rPr>
              <w:t>159.02.118</w:t>
            </w:r>
          </w:p>
        </w:tc>
        <w:tc>
          <w:tcPr>
            <w:tcW w:w="3667" w:type="dxa"/>
            <w:noWrap/>
            <w:vAlign w:val="bottom"/>
          </w:tcPr>
          <w:p w:rsidR="0002569A" w:rsidRPr="0002569A" w:rsidRDefault="0002569A" w:rsidP="009907C0">
            <w:r w:rsidRPr="0002569A">
              <w:t>European Junior Championships</w:t>
            </w:r>
          </w:p>
        </w:tc>
        <w:tc>
          <w:tcPr>
            <w:tcW w:w="1559" w:type="dxa"/>
            <w:noWrap/>
            <w:vAlign w:val="bottom"/>
          </w:tcPr>
          <w:p w:rsidR="0002569A" w:rsidRPr="0002569A" w:rsidRDefault="0002569A" w:rsidP="009907C0">
            <w:r w:rsidRPr="0002569A">
              <w:t>2012-Haziran</w:t>
            </w:r>
          </w:p>
        </w:tc>
        <w:tc>
          <w:tcPr>
            <w:tcW w:w="1497" w:type="dxa"/>
            <w:noWrap/>
            <w:vAlign w:val="bottom"/>
          </w:tcPr>
          <w:p w:rsidR="0002569A" w:rsidRPr="0002569A" w:rsidRDefault="0002569A" w:rsidP="009907C0">
            <w:pPr>
              <w:jc w:val="right"/>
            </w:pPr>
            <w:r w:rsidRPr="0002569A">
              <w:t>8.239,07</w:t>
            </w:r>
          </w:p>
        </w:tc>
      </w:tr>
      <w:tr w:rsidR="0002569A" w:rsidRPr="0002569A" w:rsidTr="004A4106">
        <w:trPr>
          <w:trHeight w:val="275"/>
        </w:trPr>
        <w:tc>
          <w:tcPr>
            <w:tcW w:w="1640" w:type="dxa"/>
            <w:noWrap/>
          </w:tcPr>
          <w:p w:rsidR="0002569A" w:rsidRPr="0002569A" w:rsidRDefault="0002569A" w:rsidP="009907C0">
            <w:r w:rsidRPr="0002569A">
              <w:rPr>
                <w:b/>
              </w:rPr>
              <w:t>159.02.121</w:t>
            </w:r>
          </w:p>
        </w:tc>
        <w:tc>
          <w:tcPr>
            <w:tcW w:w="3667" w:type="dxa"/>
            <w:noWrap/>
            <w:vAlign w:val="bottom"/>
          </w:tcPr>
          <w:p w:rsidR="0002569A" w:rsidRPr="0002569A" w:rsidRDefault="0002569A" w:rsidP="009907C0">
            <w:r w:rsidRPr="0002569A">
              <w:t>Fedarazione İtaliano Nuoto</w:t>
            </w:r>
          </w:p>
        </w:tc>
        <w:tc>
          <w:tcPr>
            <w:tcW w:w="1559" w:type="dxa"/>
            <w:noWrap/>
            <w:vAlign w:val="bottom"/>
          </w:tcPr>
          <w:p w:rsidR="0002569A" w:rsidRPr="0002569A" w:rsidRDefault="0002569A" w:rsidP="009907C0">
            <w:r w:rsidRPr="0002569A">
              <w:t>2012-Eylül</w:t>
            </w:r>
          </w:p>
        </w:tc>
        <w:tc>
          <w:tcPr>
            <w:tcW w:w="1497" w:type="dxa"/>
            <w:noWrap/>
            <w:vAlign w:val="bottom"/>
          </w:tcPr>
          <w:p w:rsidR="0002569A" w:rsidRPr="0002569A" w:rsidRDefault="0002569A" w:rsidP="009907C0">
            <w:pPr>
              <w:jc w:val="right"/>
            </w:pPr>
            <w:r w:rsidRPr="0002569A">
              <w:t>3.758,70</w:t>
            </w:r>
          </w:p>
        </w:tc>
      </w:tr>
      <w:tr w:rsidR="0002569A" w:rsidRPr="0002569A" w:rsidTr="004A4106">
        <w:trPr>
          <w:trHeight w:val="275"/>
        </w:trPr>
        <w:tc>
          <w:tcPr>
            <w:tcW w:w="1640" w:type="dxa"/>
            <w:noWrap/>
          </w:tcPr>
          <w:p w:rsidR="0002569A" w:rsidRPr="0002569A" w:rsidRDefault="0002569A" w:rsidP="009907C0">
            <w:r w:rsidRPr="0002569A">
              <w:rPr>
                <w:b/>
              </w:rPr>
              <w:t>159.02.122</w:t>
            </w:r>
          </w:p>
        </w:tc>
        <w:tc>
          <w:tcPr>
            <w:tcW w:w="3667" w:type="dxa"/>
            <w:noWrap/>
            <w:vAlign w:val="bottom"/>
          </w:tcPr>
          <w:p w:rsidR="0002569A" w:rsidRPr="0002569A" w:rsidRDefault="0002569A" w:rsidP="009907C0">
            <w:r w:rsidRPr="0002569A">
              <w:t>High Performance</w:t>
            </w:r>
          </w:p>
        </w:tc>
        <w:tc>
          <w:tcPr>
            <w:tcW w:w="1559" w:type="dxa"/>
            <w:noWrap/>
            <w:vAlign w:val="bottom"/>
          </w:tcPr>
          <w:p w:rsidR="0002569A" w:rsidRPr="0002569A" w:rsidRDefault="0002569A" w:rsidP="009907C0">
            <w:r w:rsidRPr="0002569A">
              <w:t>2012-Eylül</w:t>
            </w:r>
          </w:p>
        </w:tc>
        <w:tc>
          <w:tcPr>
            <w:tcW w:w="1497" w:type="dxa"/>
            <w:noWrap/>
            <w:vAlign w:val="bottom"/>
          </w:tcPr>
          <w:p w:rsidR="0002569A" w:rsidRPr="0002569A" w:rsidRDefault="0002569A" w:rsidP="009907C0">
            <w:pPr>
              <w:jc w:val="right"/>
            </w:pPr>
            <w:r w:rsidRPr="0002569A">
              <w:t>2.044,26</w:t>
            </w:r>
          </w:p>
        </w:tc>
      </w:tr>
      <w:tr w:rsidR="0002569A" w:rsidRPr="0002569A" w:rsidTr="004A4106">
        <w:trPr>
          <w:trHeight w:val="275"/>
        </w:trPr>
        <w:tc>
          <w:tcPr>
            <w:tcW w:w="1640" w:type="dxa"/>
            <w:noWrap/>
          </w:tcPr>
          <w:p w:rsidR="0002569A" w:rsidRPr="0002569A" w:rsidRDefault="0002569A" w:rsidP="009907C0">
            <w:r w:rsidRPr="0002569A">
              <w:rPr>
                <w:b/>
              </w:rPr>
              <w:t>159.02.128</w:t>
            </w:r>
          </w:p>
        </w:tc>
        <w:tc>
          <w:tcPr>
            <w:tcW w:w="3667" w:type="dxa"/>
            <w:noWrap/>
            <w:vAlign w:val="bottom"/>
          </w:tcPr>
          <w:p w:rsidR="0002569A" w:rsidRPr="0002569A" w:rsidRDefault="0002569A" w:rsidP="009907C0">
            <w:r w:rsidRPr="0002569A">
              <w:t>Ahmet Saim Akıncı</w:t>
            </w:r>
          </w:p>
        </w:tc>
        <w:tc>
          <w:tcPr>
            <w:tcW w:w="1559" w:type="dxa"/>
            <w:noWrap/>
            <w:vAlign w:val="bottom"/>
          </w:tcPr>
          <w:p w:rsidR="0002569A" w:rsidRPr="0002569A" w:rsidRDefault="0002569A" w:rsidP="009907C0">
            <w:r w:rsidRPr="0002569A">
              <w:t>2012-Aralık</w:t>
            </w:r>
          </w:p>
        </w:tc>
        <w:tc>
          <w:tcPr>
            <w:tcW w:w="1497" w:type="dxa"/>
            <w:noWrap/>
            <w:vAlign w:val="bottom"/>
          </w:tcPr>
          <w:p w:rsidR="0002569A" w:rsidRPr="0002569A" w:rsidRDefault="0002569A" w:rsidP="009907C0">
            <w:pPr>
              <w:jc w:val="right"/>
            </w:pPr>
            <w:r w:rsidRPr="0002569A">
              <w:t>2.000,00</w:t>
            </w:r>
          </w:p>
        </w:tc>
      </w:tr>
      <w:tr w:rsidR="0002569A" w:rsidRPr="0002569A" w:rsidTr="004A4106">
        <w:trPr>
          <w:trHeight w:val="275"/>
        </w:trPr>
        <w:tc>
          <w:tcPr>
            <w:tcW w:w="1640" w:type="dxa"/>
            <w:noWrap/>
          </w:tcPr>
          <w:p w:rsidR="0002569A" w:rsidRPr="0002569A" w:rsidRDefault="0002569A" w:rsidP="009907C0">
            <w:r w:rsidRPr="0002569A">
              <w:rPr>
                <w:b/>
              </w:rPr>
              <w:t>159.02.132</w:t>
            </w:r>
          </w:p>
        </w:tc>
        <w:tc>
          <w:tcPr>
            <w:tcW w:w="3667" w:type="dxa"/>
            <w:noWrap/>
            <w:vAlign w:val="bottom"/>
          </w:tcPr>
          <w:p w:rsidR="0002569A" w:rsidRPr="0002569A" w:rsidRDefault="0002569A" w:rsidP="009907C0">
            <w:r w:rsidRPr="0002569A">
              <w:t>Fina Water is Our World</w:t>
            </w:r>
          </w:p>
        </w:tc>
        <w:tc>
          <w:tcPr>
            <w:tcW w:w="1559" w:type="dxa"/>
            <w:noWrap/>
            <w:vAlign w:val="bottom"/>
          </w:tcPr>
          <w:p w:rsidR="0002569A" w:rsidRPr="0002569A" w:rsidRDefault="0002569A" w:rsidP="009907C0">
            <w:r w:rsidRPr="0002569A">
              <w:t>2012-Aralık</w:t>
            </w:r>
          </w:p>
        </w:tc>
        <w:tc>
          <w:tcPr>
            <w:tcW w:w="1497" w:type="dxa"/>
            <w:noWrap/>
            <w:vAlign w:val="bottom"/>
          </w:tcPr>
          <w:p w:rsidR="0002569A" w:rsidRPr="0002569A" w:rsidRDefault="0002569A" w:rsidP="009907C0">
            <w:pPr>
              <w:jc w:val="right"/>
            </w:pPr>
            <w:r w:rsidRPr="0002569A">
              <w:t>6.833,05</w:t>
            </w:r>
          </w:p>
        </w:tc>
      </w:tr>
      <w:tr w:rsidR="0002569A" w:rsidRPr="0002569A" w:rsidTr="004A4106">
        <w:trPr>
          <w:trHeight w:val="275"/>
        </w:trPr>
        <w:tc>
          <w:tcPr>
            <w:tcW w:w="1640" w:type="dxa"/>
            <w:noWrap/>
          </w:tcPr>
          <w:p w:rsidR="0002569A" w:rsidRPr="0002569A" w:rsidRDefault="0002569A" w:rsidP="009907C0">
            <w:r w:rsidRPr="0002569A">
              <w:rPr>
                <w:b/>
              </w:rPr>
              <w:t>159.02.134</w:t>
            </w:r>
          </w:p>
        </w:tc>
        <w:tc>
          <w:tcPr>
            <w:tcW w:w="3667" w:type="dxa"/>
            <w:noWrap/>
            <w:vAlign w:val="bottom"/>
          </w:tcPr>
          <w:p w:rsidR="0002569A" w:rsidRPr="0002569A" w:rsidRDefault="0002569A" w:rsidP="009907C0">
            <w:r w:rsidRPr="0002569A">
              <w:t>Altan Hidrolik San. Tic. A.Ş.</w:t>
            </w:r>
          </w:p>
        </w:tc>
        <w:tc>
          <w:tcPr>
            <w:tcW w:w="1559" w:type="dxa"/>
            <w:noWrap/>
            <w:vAlign w:val="bottom"/>
          </w:tcPr>
          <w:p w:rsidR="0002569A" w:rsidRPr="0002569A" w:rsidRDefault="0002569A" w:rsidP="009907C0">
            <w:r w:rsidRPr="0002569A">
              <w:t>2013-Şubat</w:t>
            </w:r>
          </w:p>
        </w:tc>
        <w:tc>
          <w:tcPr>
            <w:tcW w:w="1497" w:type="dxa"/>
            <w:noWrap/>
            <w:vAlign w:val="bottom"/>
          </w:tcPr>
          <w:p w:rsidR="0002569A" w:rsidRPr="0002569A" w:rsidRDefault="0002569A" w:rsidP="009907C0">
            <w:pPr>
              <w:jc w:val="right"/>
            </w:pPr>
            <w:r w:rsidRPr="0002569A">
              <w:t>5.872,76</w:t>
            </w:r>
          </w:p>
        </w:tc>
      </w:tr>
      <w:tr w:rsidR="0002569A" w:rsidRPr="0002569A" w:rsidTr="004A4106">
        <w:trPr>
          <w:trHeight w:val="275"/>
        </w:trPr>
        <w:tc>
          <w:tcPr>
            <w:tcW w:w="1640" w:type="dxa"/>
            <w:noWrap/>
          </w:tcPr>
          <w:p w:rsidR="0002569A" w:rsidRPr="0002569A" w:rsidRDefault="0002569A" w:rsidP="009907C0">
            <w:r w:rsidRPr="0002569A">
              <w:rPr>
                <w:b/>
              </w:rPr>
              <w:t>159.02.141</w:t>
            </w:r>
          </w:p>
        </w:tc>
        <w:tc>
          <w:tcPr>
            <w:tcW w:w="3667" w:type="dxa"/>
            <w:noWrap/>
            <w:vAlign w:val="bottom"/>
          </w:tcPr>
          <w:p w:rsidR="0002569A" w:rsidRPr="0002569A" w:rsidRDefault="0002569A" w:rsidP="009907C0">
            <w:r w:rsidRPr="0002569A">
              <w:t>Nirvana Travel and Tourism LLC</w:t>
            </w:r>
          </w:p>
        </w:tc>
        <w:tc>
          <w:tcPr>
            <w:tcW w:w="1559" w:type="dxa"/>
            <w:noWrap/>
            <w:vAlign w:val="bottom"/>
          </w:tcPr>
          <w:p w:rsidR="0002569A" w:rsidRPr="0002569A" w:rsidRDefault="0002569A" w:rsidP="009907C0">
            <w:r w:rsidRPr="0002569A">
              <w:t>2013-Ağustos</w:t>
            </w:r>
          </w:p>
        </w:tc>
        <w:tc>
          <w:tcPr>
            <w:tcW w:w="1497" w:type="dxa"/>
            <w:noWrap/>
            <w:vAlign w:val="bottom"/>
          </w:tcPr>
          <w:p w:rsidR="0002569A" w:rsidRPr="0002569A" w:rsidRDefault="0002569A" w:rsidP="009907C0">
            <w:pPr>
              <w:jc w:val="right"/>
            </w:pPr>
            <w:r w:rsidRPr="0002569A">
              <w:t>52.458,49</w:t>
            </w:r>
          </w:p>
        </w:tc>
      </w:tr>
      <w:tr w:rsidR="0002569A" w:rsidRPr="0002569A" w:rsidTr="004A4106">
        <w:trPr>
          <w:trHeight w:val="275"/>
        </w:trPr>
        <w:tc>
          <w:tcPr>
            <w:tcW w:w="1640" w:type="dxa"/>
            <w:noWrap/>
          </w:tcPr>
          <w:p w:rsidR="0002569A" w:rsidRPr="0002569A" w:rsidRDefault="0002569A" w:rsidP="009907C0">
            <w:r w:rsidRPr="0002569A">
              <w:rPr>
                <w:b/>
              </w:rPr>
              <w:t>159.02.142</w:t>
            </w:r>
          </w:p>
        </w:tc>
        <w:tc>
          <w:tcPr>
            <w:tcW w:w="3667" w:type="dxa"/>
            <w:noWrap/>
            <w:vAlign w:val="bottom"/>
          </w:tcPr>
          <w:p w:rsidR="0002569A" w:rsidRPr="0002569A" w:rsidRDefault="0002569A" w:rsidP="009907C0">
            <w:r w:rsidRPr="0002569A">
              <w:t>Polish Swimming Federation</w:t>
            </w:r>
          </w:p>
        </w:tc>
        <w:tc>
          <w:tcPr>
            <w:tcW w:w="1559" w:type="dxa"/>
            <w:noWrap/>
            <w:vAlign w:val="bottom"/>
          </w:tcPr>
          <w:p w:rsidR="0002569A" w:rsidRPr="0002569A" w:rsidRDefault="0002569A" w:rsidP="009907C0">
            <w:r w:rsidRPr="0002569A">
              <w:t>2013-Temmuz</w:t>
            </w:r>
          </w:p>
        </w:tc>
        <w:tc>
          <w:tcPr>
            <w:tcW w:w="1497" w:type="dxa"/>
            <w:noWrap/>
            <w:vAlign w:val="bottom"/>
          </w:tcPr>
          <w:p w:rsidR="0002569A" w:rsidRPr="0002569A" w:rsidRDefault="0002569A" w:rsidP="009907C0">
            <w:pPr>
              <w:jc w:val="right"/>
            </w:pPr>
            <w:r w:rsidRPr="0002569A">
              <w:t>36.571,86</w:t>
            </w:r>
          </w:p>
        </w:tc>
      </w:tr>
      <w:tr w:rsidR="0002569A" w:rsidRPr="0002569A" w:rsidTr="004A4106">
        <w:trPr>
          <w:trHeight w:val="275"/>
        </w:trPr>
        <w:tc>
          <w:tcPr>
            <w:tcW w:w="1640" w:type="dxa"/>
            <w:noWrap/>
          </w:tcPr>
          <w:p w:rsidR="0002569A" w:rsidRPr="0002569A" w:rsidRDefault="0002569A" w:rsidP="009907C0">
            <w:r w:rsidRPr="0002569A">
              <w:rPr>
                <w:b/>
              </w:rPr>
              <w:t>159.02.146</w:t>
            </w:r>
          </w:p>
        </w:tc>
        <w:tc>
          <w:tcPr>
            <w:tcW w:w="3667" w:type="dxa"/>
            <w:noWrap/>
            <w:vAlign w:val="bottom"/>
          </w:tcPr>
          <w:p w:rsidR="0002569A" w:rsidRPr="0002569A" w:rsidRDefault="0002569A" w:rsidP="009907C0">
            <w:r w:rsidRPr="0002569A">
              <w:t>Jette Jansen-Dansk Swommeunion</w:t>
            </w:r>
          </w:p>
        </w:tc>
        <w:tc>
          <w:tcPr>
            <w:tcW w:w="1559" w:type="dxa"/>
            <w:noWrap/>
            <w:vAlign w:val="bottom"/>
          </w:tcPr>
          <w:p w:rsidR="0002569A" w:rsidRPr="0002569A" w:rsidRDefault="0002569A" w:rsidP="009907C0">
            <w:r w:rsidRPr="0002569A">
              <w:t>2013-Aralık</w:t>
            </w:r>
          </w:p>
        </w:tc>
        <w:tc>
          <w:tcPr>
            <w:tcW w:w="1497" w:type="dxa"/>
            <w:noWrap/>
            <w:vAlign w:val="bottom"/>
          </w:tcPr>
          <w:p w:rsidR="0002569A" w:rsidRPr="0002569A" w:rsidRDefault="0002569A" w:rsidP="009907C0">
            <w:pPr>
              <w:jc w:val="right"/>
            </w:pPr>
            <w:r w:rsidRPr="0002569A">
              <w:t>54.458,71</w:t>
            </w:r>
          </w:p>
        </w:tc>
      </w:tr>
      <w:tr w:rsidR="0002569A" w:rsidRPr="0002569A" w:rsidTr="004A4106">
        <w:trPr>
          <w:trHeight w:val="436"/>
        </w:trPr>
        <w:tc>
          <w:tcPr>
            <w:tcW w:w="1640" w:type="dxa"/>
            <w:noWrap/>
          </w:tcPr>
          <w:p w:rsidR="0002569A" w:rsidRPr="0002569A" w:rsidRDefault="0002569A" w:rsidP="009907C0">
            <w:pPr>
              <w:rPr>
                <w:b/>
              </w:rPr>
            </w:pPr>
          </w:p>
        </w:tc>
        <w:tc>
          <w:tcPr>
            <w:tcW w:w="3667" w:type="dxa"/>
            <w:noWrap/>
            <w:vAlign w:val="center"/>
          </w:tcPr>
          <w:p w:rsidR="0002569A" w:rsidRPr="0002569A" w:rsidRDefault="0002569A" w:rsidP="009907C0">
            <w:pPr>
              <w:rPr>
                <w:b/>
              </w:rPr>
            </w:pPr>
          </w:p>
        </w:tc>
        <w:tc>
          <w:tcPr>
            <w:tcW w:w="1559" w:type="dxa"/>
            <w:noWrap/>
            <w:vAlign w:val="center"/>
          </w:tcPr>
          <w:p w:rsidR="0002569A" w:rsidRPr="0002569A" w:rsidRDefault="0002569A" w:rsidP="009907C0">
            <w:pPr>
              <w:rPr>
                <w:b/>
              </w:rPr>
            </w:pPr>
            <w:r w:rsidRPr="0002569A">
              <w:rPr>
                <w:b/>
              </w:rPr>
              <w:t>TOPLAM</w:t>
            </w:r>
          </w:p>
        </w:tc>
        <w:tc>
          <w:tcPr>
            <w:tcW w:w="1497" w:type="dxa"/>
            <w:noWrap/>
            <w:vAlign w:val="center"/>
          </w:tcPr>
          <w:p w:rsidR="0002569A" w:rsidRPr="0002569A" w:rsidRDefault="0002569A" w:rsidP="00E11207">
            <w:pPr>
              <w:jc w:val="right"/>
              <w:rPr>
                <w:b/>
              </w:rPr>
            </w:pPr>
            <w:r w:rsidRPr="0002569A">
              <w:rPr>
                <w:b/>
              </w:rPr>
              <w:t>28</w:t>
            </w:r>
            <w:r w:rsidR="00E11207">
              <w:rPr>
                <w:b/>
              </w:rPr>
              <w:t>3.548,63</w:t>
            </w:r>
          </w:p>
        </w:tc>
      </w:tr>
    </w:tbl>
    <w:p w:rsidR="00E35AA2" w:rsidRPr="0002569A" w:rsidRDefault="00E35AA2" w:rsidP="0002569A">
      <w:pPr>
        <w:tabs>
          <w:tab w:val="left" w:pos="3460"/>
        </w:tabs>
        <w:jc w:val="both"/>
        <w:rPr>
          <w:b/>
        </w:rPr>
      </w:pPr>
    </w:p>
    <w:p w:rsidR="0002569A" w:rsidRDefault="0002569A" w:rsidP="0002569A">
      <w:pPr>
        <w:pStyle w:val="NormalWeb"/>
        <w:ind w:firstLine="708"/>
        <w:jc w:val="both"/>
      </w:pPr>
      <w:r w:rsidRPr="0002569A">
        <w:t>Söz konusu avansların, verildiği tarihten itibaren üzerinden yaklaşık 1 ila 5 yıl geçmesine karşın söz konusu avansların inceleme tarihimiz itibariyle halen kapatılmadığı, kapatmaya ilişkin belgelerin Denetim heyetimize ibraz edilmediği görülmüştür. Dolayısıyla, söz konusu avansların akıbetlerinin araştırılarak kapatmaya esas resmi belgelerin temin edilmesi ve kapatma işlemlerinin yapılması, bu işlemlere ilişkin belgelerin saklanarak bir sonraki inceleme dönemimizde Denetim Heyetimize ibraz edilmesinin uygun olacağı düşünülmektedir.</w:t>
      </w:r>
    </w:p>
    <w:p w:rsidR="004A4106" w:rsidRPr="0002569A" w:rsidRDefault="004A4106" w:rsidP="0002569A">
      <w:pPr>
        <w:pStyle w:val="NormalWeb"/>
        <w:ind w:firstLine="708"/>
        <w:jc w:val="both"/>
      </w:pPr>
    </w:p>
    <w:p w:rsidR="0002569A" w:rsidRPr="0002569A" w:rsidRDefault="0002569A" w:rsidP="0002569A">
      <w:pPr>
        <w:pStyle w:val="NormalWeb"/>
        <w:ind w:firstLine="708"/>
        <w:jc w:val="both"/>
      </w:pPr>
      <w:r w:rsidRPr="00E35AA2">
        <w:rPr>
          <w:b/>
        </w:rPr>
        <w:lastRenderedPageBreak/>
        <w:t>3-</w:t>
      </w:r>
      <w:r w:rsidRPr="0002569A">
        <w:t xml:space="preserve"> 320-Satıcılar hesabında yapılan incelemede, 320.01.002.002.004 hesabında “ Tuks Sport Ltd.” açıklamasıyla bulunan 2.244,37,-TL, 320.01.002.002.006 hesabında “ Dimsport LLC” açıklamasıyla bulunan 1.756,39,-TL ve 320.01.002.002.055 hesabında “ Jumbo Grandi Eventi” açıklamasıyla bulunan 34.824,00,-TL’nin 2012 yılından bu yana bakiye verdiği görülmüş olup, söz konusu bakiyelerin akıbetinin araştırılarak konuya ilişkin bilgi/belgelerin bir sonraki inceleme döneminde Denetim Heyetimize ibraz edilmesinin uygun olacağı düşünülmektedir.</w:t>
      </w:r>
    </w:p>
    <w:p w:rsidR="0002569A" w:rsidRPr="0002569A" w:rsidRDefault="0002569A" w:rsidP="0002569A">
      <w:pPr>
        <w:pStyle w:val="NormalWeb"/>
        <w:ind w:firstLine="708"/>
        <w:jc w:val="both"/>
      </w:pPr>
      <w:r w:rsidRPr="00E35AA2">
        <w:rPr>
          <w:b/>
        </w:rPr>
        <w:t>4-</w:t>
      </w:r>
      <w:r w:rsidRPr="0002569A">
        <w:t xml:space="preserve"> 336-Diğer Çeşitli Borçlar hesabında yapılan incelemede, 336.75.025 hesabında “ Erkan Mutlu Fazla Ödeme Zaruri” açıklamasıyla bulunan 2.872,65,-TL’nin 2013 yılında 195-İş Avansları hesabından anılan hesaba aktarıldığı belirlenmiş olup, söz konusu işlemin ne sebeple yapıldığının belirlenerek konuya ilişkin bilgi/belgelerin bir sonraki incelme döneminde Denetim Heyetimize ibraz edilmesinin uygun olacağı düşünülmektedir.</w:t>
      </w:r>
    </w:p>
    <w:p w:rsidR="0002569A" w:rsidRPr="0002569A" w:rsidRDefault="0002569A" w:rsidP="0002569A">
      <w:pPr>
        <w:pStyle w:val="NormalWeb"/>
        <w:ind w:firstLine="708"/>
        <w:jc w:val="both"/>
      </w:pPr>
      <w:r w:rsidRPr="00E35AA2">
        <w:rPr>
          <w:b/>
        </w:rPr>
        <w:t>5-</w:t>
      </w:r>
      <w:r w:rsidRPr="0002569A">
        <w:t xml:space="preserve"> 740-Yurtiçi Faaliyet Giderleri hesabında kayıtlı harcamalar üzerinde sondaj usulüyle yapılan incelemelerde, </w:t>
      </w:r>
    </w:p>
    <w:p w:rsidR="0002569A" w:rsidRPr="0002569A" w:rsidRDefault="0002569A" w:rsidP="0002569A">
      <w:pPr>
        <w:pStyle w:val="NormalWeb"/>
        <w:ind w:firstLine="708"/>
        <w:jc w:val="both"/>
      </w:pPr>
      <w:r w:rsidRPr="0002569A">
        <w:t>Kiril alfabesi, arapça, çince, Japonca vs… gibi latin alfabesine uzak alfabeleri içeren harcama belgelerinin muhteviyatının rahatlıkla anlaşılamadığı ve bu haliyle denetlemeye uygun olmadığı,</w:t>
      </w:r>
    </w:p>
    <w:p w:rsidR="0002569A" w:rsidRPr="0002569A" w:rsidRDefault="0002569A" w:rsidP="0002569A">
      <w:pPr>
        <w:pStyle w:val="NormalWeb"/>
        <w:ind w:firstLine="708"/>
        <w:jc w:val="both"/>
      </w:pPr>
      <w:r w:rsidRPr="0002569A">
        <w:t xml:space="preserve">Gerek yurtiçi sportif faaliyetlere gerekse yurtdışı sportif faaliyetlere yönelik harcamalar faaliyet bazında 740 kodlu ana hesabın tali hesaplarında takip edilmekle birlikte faaliyet harcamalarının yanlışlıkla birbirine yazıldığı, örneğin Belarus’ta yapılan harcamanın başka bir organizasyona (İtalya daki organizasyona) yazıldığı, harcama dosyalarının düzensiz olduğu ve bir kısım belgelerin başka dosyaların içerisine karıştığı, </w:t>
      </w:r>
    </w:p>
    <w:p w:rsidR="0002569A" w:rsidRPr="0002569A" w:rsidRDefault="0002569A" w:rsidP="0002569A">
      <w:pPr>
        <w:pStyle w:val="NormalWeb"/>
        <w:ind w:firstLine="708"/>
        <w:jc w:val="both"/>
      </w:pPr>
      <w:r w:rsidRPr="0002569A">
        <w:t xml:space="preserve">Diğer yandan, 07-29/06/2014 tarihinde Belarus’ta yapılan Atlama Milli Takımı hazırlık kampı için yapılan 29.342,72,-TL’lik konaklama ve yemek giderinin temsil ve ağırlama gideri olarak kayıtlara alındığı, söz konusu giderin konaklama gideri olarak kayıt altına alınması gerektiği,  </w:t>
      </w:r>
    </w:p>
    <w:p w:rsidR="0002569A" w:rsidRPr="0002569A" w:rsidRDefault="0002569A" w:rsidP="0002569A">
      <w:pPr>
        <w:pStyle w:val="NormalWeb"/>
        <w:ind w:firstLine="708"/>
        <w:jc w:val="both"/>
      </w:pPr>
      <w:r w:rsidRPr="0002569A">
        <w:t>Görülmüş olup,</w:t>
      </w:r>
    </w:p>
    <w:p w:rsidR="0002569A" w:rsidRDefault="0002569A" w:rsidP="0002569A">
      <w:pPr>
        <w:pStyle w:val="NormalWeb"/>
        <w:ind w:firstLine="708"/>
        <w:jc w:val="both"/>
      </w:pPr>
      <w:r w:rsidRPr="0002569A">
        <w:t>Harcama belgelerinin muhteviyatının rahatlıkla anlaşılabilmesi ve denetlenebilmesi amacıyla Kiril alfabesi, Arapça, Çince, Japonca vs… gibi latin alfabesine uzak alfabeleri içeren harcama belgelerinin yeminli tercüme büroları aracılığıyla Türkçeye çevirilerinin yaptırılmasının,</w:t>
      </w:r>
    </w:p>
    <w:p w:rsidR="0002569A" w:rsidRPr="0002569A" w:rsidRDefault="0002569A" w:rsidP="0002569A">
      <w:pPr>
        <w:pStyle w:val="NormalWeb"/>
        <w:ind w:firstLine="708"/>
        <w:jc w:val="both"/>
      </w:pPr>
      <w:r w:rsidRPr="0002569A">
        <w:t>Gerek yurtiçi sportif faaliyetlere gerekse yurtdışı sportif faaliyetlere yönelik harcamalarım 740 kodlu gider hesabında faaliyet faaliyet takibinin yapılmasına devam edilmesi, faaliyetlerin harcamalarının birbirine karıştırılmaması ve doğru  tali hesaplarda takip edilmesi hususunda gerekli titizlik ve hassasiyetin gösterilmesi, harcama dosyalarındaki düzensizliğe son verilerek standart bir harcama dosyası arşivlemesi yapılmasının,</w:t>
      </w:r>
    </w:p>
    <w:p w:rsidR="00077CF8" w:rsidRDefault="0002569A" w:rsidP="00264199">
      <w:pPr>
        <w:tabs>
          <w:tab w:val="left" w:pos="2840"/>
        </w:tabs>
        <w:ind w:firstLine="851"/>
        <w:jc w:val="both"/>
      </w:pPr>
      <w:r w:rsidRPr="0002569A">
        <w:t>Uygun olacağı düşünülmektedir.</w:t>
      </w:r>
    </w:p>
    <w:p w:rsidR="00553390" w:rsidRDefault="00553390" w:rsidP="00264199">
      <w:pPr>
        <w:tabs>
          <w:tab w:val="left" w:pos="2840"/>
        </w:tabs>
        <w:ind w:firstLine="851"/>
        <w:jc w:val="both"/>
      </w:pPr>
    </w:p>
    <w:p w:rsidR="00365E3E" w:rsidRDefault="00365E3E" w:rsidP="00264199">
      <w:pPr>
        <w:tabs>
          <w:tab w:val="left" w:pos="2840"/>
        </w:tabs>
        <w:ind w:firstLine="851"/>
        <w:jc w:val="both"/>
      </w:pPr>
    </w:p>
    <w:p w:rsidR="00365E3E" w:rsidRDefault="00365E3E" w:rsidP="00264199">
      <w:pPr>
        <w:tabs>
          <w:tab w:val="left" w:pos="2840"/>
        </w:tabs>
        <w:ind w:firstLine="851"/>
        <w:jc w:val="both"/>
      </w:pPr>
    </w:p>
    <w:p w:rsidR="00553390" w:rsidRDefault="00553390" w:rsidP="00264199">
      <w:pPr>
        <w:tabs>
          <w:tab w:val="left" w:pos="2840"/>
        </w:tabs>
        <w:ind w:firstLine="851"/>
        <w:jc w:val="both"/>
      </w:pPr>
    </w:p>
    <w:p w:rsidR="00365E3E" w:rsidRDefault="00365E3E" w:rsidP="00264199">
      <w:pPr>
        <w:tabs>
          <w:tab w:val="left" w:pos="2840"/>
        </w:tabs>
        <w:ind w:firstLine="851"/>
        <w:jc w:val="both"/>
      </w:pPr>
    </w:p>
    <w:p w:rsidR="00304793" w:rsidRDefault="00304793" w:rsidP="00365E3E">
      <w:pPr>
        <w:tabs>
          <w:tab w:val="left" w:pos="2840"/>
        </w:tabs>
        <w:ind w:firstLine="851"/>
        <w:jc w:val="both"/>
        <w:rPr>
          <w:b/>
          <w:bCs/>
        </w:rPr>
      </w:pPr>
      <w:r w:rsidRPr="0002569A">
        <w:rPr>
          <w:b/>
          <w:bCs/>
        </w:rPr>
        <w:t>V</w:t>
      </w:r>
      <w:r w:rsidR="0002569A" w:rsidRPr="0002569A">
        <w:rPr>
          <w:b/>
          <w:bCs/>
        </w:rPr>
        <w:t>I</w:t>
      </w:r>
      <w:r w:rsidR="0050561C">
        <w:rPr>
          <w:b/>
          <w:bCs/>
        </w:rPr>
        <w:t>I</w:t>
      </w:r>
      <w:r w:rsidRPr="0002569A">
        <w:rPr>
          <w:b/>
          <w:bCs/>
        </w:rPr>
        <w:t>- SONUÇ:</w:t>
      </w:r>
    </w:p>
    <w:p w:rsidR="00304793" w:rsidRDefault="00304793" w:rsidP="00304793">
      <w:pPr>
        <w:tabs>
          <w:tab w:val="left" w:pos="3460"/>
        </w:tabs>
        <w:jc w:val="both"/>
        <w:rPr>
          <w:b/>
          <w:bCs/>
          <w:u w:val="single"/>
        </w:rPr>
      </w:pPr>
    </w:p>
    <w:p w:rsidR="00365E3E" w:rsidRPr="0002569A" w:rsidRDefault="00365E3E" w:rsidP="00304793">
      <w:pPr>
        <w:tabs>
          <w:tab w:val="left" w:pos="3460"/>
        </w:tabs>
        <w:jc w:val="both"/>
        <w:rPr>
          <w:b/>
          <w:bCs/>
          <w:u w:val="single"/>
        </w:rPr>
      </w:pPr>
    </w:p>
    <w:p w:rsidR="00304793" w:rsidRDefault="00304793" w:rsidP="00605D61">
      <w:pPr>
        <w:tabs>
          <w:tab w:val="left" w:pos="3460"/>
        </w:tabs>
        <w:ind w:firstLine="851"/>
        <w:jc w:val="both"/>
      </w:pPr>
      <w:r w:rsidRPr="0002569A">
        <w:t xml:space="preserve">Türkiye </w:t>
      </w:r>
      <w:r w:rsidR="00416C8A" w:rsidRPr="0002569A">
        <w:t xml:space="preserve">Yüzme </w:t>
      </w:r>
      <w:r w:rsidR="00224978" w:rsidRPr="0002569A">
        <w:t xml:space="preserve">Federasyonunun </w:t>
      </w:r>
      <w:r w:rsidR="0042646B" w:rsidRPr="0002569A">
        <w:t>01.01.20</w:t>
      </w:r>
      <w:r w:rsidR="00416C8A" w:rsidRPr="0002569A">
        <w:t>14</w:t>
      </w:r>
      <w:r w:rsidR="0042646B" w:rsidRPr="0002569A">
        <w:t>-</w:t>
      </w:r>
      <w:r w:rsidR="000A0008" w:rsidRPr="0002569A">
        <w:t>31.12.2014</w:t>
      </w:r>
      <w:r w:rsidR="00224978" w:rsidRPr="0002569A">
        <w:t xml:space="preserve"> dö</w:t>
      </w:r>
      <w:r w:rsidRPr="0002569A">
        <w:t xml:space="preserve">nemi kayıt ve işlemlerinin denetimi ile ilgili hesaplar ve belgeler üzerinde yaptığımız çalışma </w:t>
      </w:r>
      <w:r w:rsidR="00A51535" w:rsidRPr="0002569A">
        <w:t xml:space="preserve">meri mali, iş ve sosyal güvenlik mevzuatı çerçvesinde, </w:t>
      </w:r>
      <w:r w:rsidRPr="0002569A">
        <w:t>genel kabul görmüş denetim ilke, esas ve standartlar</w:t>
      </w:r>
      <w:r w:rsidR="00E35AA2">
        <w:t xml:space="preserve"> ile Bağımsız </w:t>
      </w:r>
      <w:r w:rsidR="00BE4305" w:rsidRPr="0002569A">
        <w:t>Spor Federasyonları ve İlgili Mevzuat İncelemesine (Yönerge Eki-C)</w:t>
      </w:r>
      <w:r w:rsidRPr="0002569A">
        <w:t xml:space="preserve"> göre yapılmıştır.</w:t>
      </w:r>
    </w:p>
    <w:p w:rsidR="00553390" w:rsidRDefault="00553390" w:rsidP="00304793">
      <w:pPr>
        <w:tabs>
          <w:tab w:val="left" w:pos="3460"/>
        </w:tabs>
        <w:jc w:val="both"/>
      </w:pPr>
    </w:p>
    <w:p w:rsidR="00365E3E" w:rsidRPr="0002569A" w:rsidRDefault="00365E3E" w:rsidP="00304793">
      <w:pPr>
        <w:tabs>
          <w:tab w:val="left" w:pos="3460"/>
        </w:tabs>
        <w:jc w:val="both"/>
      </w:pPr>
    </w:p>
    <w:p w:rsidR="00304793" w:rsidRDefault="00304793" w:rsidP="00605D61">
      <w:pPr>
        <w:tabs>
          <w:tab w:val="left" w:pos="3460"/>
        </w:tabs>
        <w:ind w:firstLine="851"/>
        <w:jc w:val="both"/>
      </w:pPr>
      <w:r w:rsidRPr="0002569A">
        <w:t>İncelememiz neticesinde;</w:t>
      </w:r>
    </w:p>
    <w:p w:rsidR="00304793" w:rsidRDefault="00304793" w:rsidP="00304793">
      <w:pPr>
        <w:tabs>
          <w:tab w:val="left" w:pos="3460"/>
        </w:tabs>
        <w:jc w:val="both"/>
      </w:pPr>
    </w:p>
    <w:p w:rsidR="00365E3E" w:rsidRDefault="00365E3E" w:rsidP="00304793">
      <w:pPr>
        <w:tabs>
          <w:tab w:val="left" w:pos="3460"/>
        </w:tabs>
        <w:jc w:val="both"/>
      </w:pPr>
    </w:p>
    <w:p w:rsidR="00FC2E18" w:rsidRDefault="00365E3E" w:rsidP="00365E3E">
      <w:pPr>
        <w:tabs>
          <w:tab w:val="left" w:pos="3460"/>
        </w:tabs>
        <w:ind w:firstLine="851"/>
        <w:jc w:val="both"/>
      </w:pPr>
      <w:r>
        <w:t>1-</w:t>
      </w:r>
      <w:r w:rsidR="00304793" w:rsidRPr="0002569A">
        <w:t xml:space="preserve">Türkiye </w:t>
      </w:r>
      <w:r w:rsidR="001C252E" w:rsidRPr="0002569A">
        <w:t>Yüzme</w:t>
      </w:r>
      <w:r w:rsidR="00304793" w:rsidRPr="0002569A">
        <w:t xml:space="preserve"> Federasyonunun kayıtları </w:t>
      </w:r>
      <w:r w:rsidR="00A51535" w:rsidRPr="0002569A">
        <w:t xml:space="preserve">3289 sayılı Kanun ve diğer ilgili mevzuat ile yürürlükte olan tek düzen muhasebe mevzuatı ve ilkelerine </w:t>
      </w:r>
      <w:r w:rsidR="00304793" w:rsidRPr="0002569A">
        <w:t>uygun olarak düzenlenmiş belgelere dayanmakta olup, bunların</w:t>
      </w:r>
      <w:r w:rsidR="007B5617" w:rsidRPr="0002569A">
        <w:t xml:space="preserve"> belgelerle uyumlu olduğu ve gerçeği</w:t>
      </w:r>
      <w:r w:rsidR="00304793" w:rsidRPr="0002569A">
        <w:t xml:space="preserve"> yansıttığı ve defter kayıtlarının genel olarak kayıt nizamına ve tek düzen muhasebe uygulama genel tebliğlerinde belirtilen muhasebe ilkelerine uygun olduğu,</w:t>
      </w:r>
    </w:p>
    <w:p w:rsidR="00E96FA4" w:rsidRDefault="00E96FA4" w:rsidP="00467530">
      <w:pPr>
        <w:tabs>
          <w:tab w:val="left" w:pos="3460"/>
        </w:tabs>
        <w:ind w:left="720"/>
        <w:jc w:val="both"/>
      </w:pPr>
    </w:p>
    <w:p w:rsidR="00365E3E" w:rsidRDefault="00365E3E" w:rsidP="00467530">
      <w:pPr>
        <w:tabs>
          <w:tab w:val="left" w:pos="3460"/>
        </w:tabs>
        <w:ind w:left="720"/>
        <w:jc w:val="both"/>
      </w:pPr>
    </w:p>
    <w:p w:rsidR="00365E3E" w:rsidRPr="0002569A" w:rsidRDefault="00365E3E" w:rsidP="00467530">
      <w:pPr>
        <w:tabs>
          <w:tab w:val="left" w:pos="3460"/>
        </w:tabs>
        <w:ind w:left="720"/>
        <w:jc w:val="both"/>
      </w:pPr>
    </w:p>
    <w:p w:rsidR="00FC2E18" w:rsidRDefault="00365E3E" w:rsidP="00365E3E">
      <w:pPr>
        <w:tabs>
          <w:tab w:val="left" w:pos="3460"/>
        </w:tabs>
        <w:ind w:firstLine="851"/>
        <w:jc w:val="both"/>
      </w:pPr>
      <w:r>
        <w:t>2-</w:t>
      </w:r>
      <w:r w:rsidR="00304793" w:rsidRPr="0002569A">
        <w:t>Raporun h</w:t>
      </w:r>
      <w:r w:rsidR="00570114" w:rsidRPr="0002569A">
        <w:t>esap i</w:t>
      </w:r>
      <w:r w:rsidR="00304793" w:rsidRPr="0002569A">
        <w:t xml:space="preserve">nceleme bölümünde detaylı olarak belirtildiği üzere Türkiye </w:t>
      </w:r>
      <w:r w:rsidR="00416C8A" w:rsidRPr="0002569A">
        <w:t xml:space="preserve">Yüzme </w:t>
      </w:r>
      <w:r w:rsidR="00304793" w:rsidRPr="0002569A">
        <w:t xml:space="preserve">Federasyonunun inceleme döneminde toplam gelirinin </w:t>
      </w:r>
      <w:r w:rsidR="006A7574" w:rsidRPr="0002569A">
        <w:rPr>
          <w:b/>
          <w:bCs/>
          <w:color w:val="000000"/>
        </w:rPr>
        <w:t>14.</w:t>
      </w:r>
      <w:r w:rsidR="00AE2761">
        <w:rPr>
          <w:b/>
          <w:bCs/>
          <w:color w:val="000000"/>
        </w:rPr>
        <w:t>412.099,81</w:t>
      </w:r>
      <w:r w:rsidR="006A7574" w:rsidRPr="0002569A">
        <w:rPr>
          <w:b/>
          <w:bCs/>
          <w:color w:val="000000"/>
        </w:rPr>
        <w:t>.-</w:t>
      </w:r>
      <w:r w:rsidR="00304793" w:rsidRPr="0002569A">
        <w:t xml:space="preserve"> TL olduğu,</w:t>
      </w:r>
    </w:p>
    <w:p w:rsidR="00553390" w:rsidRDefault="00553390" w:rsidP="00467530">
      <w:pPr>
        <w:tabs>
          <w:tab w:val="left" w:pos="3460"/>
        </w:tabs>
        <w:ind w:left="720"/>
        <w:jc w:val="both"/>
      </w:pPr>
    </w:p>
    <w:p w:rsidR="00365E3E" w:rsidRDefault="00365E3E" w:rsidP="00467530">
      <w:pPr>
        <w:tabs>
          <w:tab w:val="left" w:pos="3460"/>
        </w:tabs>
        <w:ind w:left="720"/>
        <w:jc w:val="both"/>
      </w:pPr>
    </w:p>
    <w:p w:rsidR="00365E3E" w:rsidRPr="0002569A" w:rsidRDefault="00365E3E" w:rsidP="00467530">
      <w:pPr>
        <w:tabs>
          <w:tab w:val="left" w:pos="3460"/>
        </w:tabs>
        <w:ind w:left="720"/>
        <w:jc w:val="both"/>
      </w:pPr>
    </w:p>
    <w:p w:rsidR="00FC2E18" w:rsidRDefault="00365E3E" w:rsidP="00365E3E">
      <w:pPr>
        <w:tabs>
          <w:tab w:val="left" w:pos="3460"/>
        </w:tabs>
        <w:ind w:firstLine="851"/>
        <w:jc w:val="both"/>
      </w:pPr>
      <w:r>
        <w:t>3-</w:t>
      </w:r>
      <w:r w:rsidR="00304793" w:rsidRPr="0002569A">
        <w:t xml:space="preserve">Türkiye </w:t>
      </w:r>
      <w:r w:rsidR="00416C8A" w:rsidRPr="0002569A">
        <w:t>Yüzme</w:t>
      </w:r>
      <w:r w:rsidR="00304793" w:rsidRPr="0002569A">
        <w:t xml:space="preserve"> Federasyonunun inceleme döneminde toplam gider ve harcamalarının toplam</w:t>
      </w:r>
      <w:r w:rsidR="00224978" w:rsidRPr="0002569A">
        <w:t xml:space="preserve">ı </w:t>
      </w:r>
      <w:r w:rsidR="00AE2761">
        <w:rPr>
          <w:b/>
          <w:bCs/>
          <w:color w:val="000000"/>
        </w:rPr>
        <w:t>15.553.769,85</w:t>
      </w:r>
      <w:r w:rsidR="006A7574" w:rsidRPr="0002569A">
        <w:rPr>
          <w:b/>
          <w:bCs/>
          <w:color w:val="000000"/>
        </w:rPr>
        <w:t>.-</w:t>
      </w:r>
      <w:r w:rsidR="00304793" w:rsidRPr="0002569A">
        <w:t>TL olduğu,</w:t>
      </w:r>
    </w:p>
    <w:p w:rsidR="00467530" w:rsidRDefault="00467530" w:rsidP="00365E3E">
      <w:pPr>
        <w:tabs>
          <w:tab w:val="left" w:pos="3460"/>
        </w:tabs>
        <w:ind w:left="720" w:firstLine="851"/>
        <w:jc w:val="both"/>
      </w:pPr>
    </w:p>
    <w:p w:rsidR="00365E3E" w:rsidRDefault="00365E3E" w:rsidP="00365E3E">
      <w:pPr>
        <w:tabs>
          <w:tab w:val="left" w:pos="3460"/>
        </w:tabs>
        <w:ind w:left="720" w:firstLine="851"/>
        <w:jc w:val="both"/>
      </w:pPr>
    </w:p>
    <w:p w:rsidR="00365E3E" w:rsidRPr="0002569A" w:rsidRDefault="00365E3E" w:rsidP="00365E3E">
      <w:pPr>
        <w:tabs>
          <w:tab w:val="left" w:pos="3460"/>
        </w:tabs>
        <w:ind w:left="720" w:firstLine="851"/>
        <w:jc w:val="both"/>
      </w:pPr>
    </w:p>
    <w:p w:rsidR="00264199" w:rsidRDefault="00365E3E" w:rsidP="00AE2761">
      <w:pPr>
        <w:tabs>
          <w:tab w:val="left" w:pos="3460"/>
        </w:tabs>
        <w:ind w:firstLine="851"/>
        <w:jc w:val="both"/>
      </w:pPr>
      <w:r>
        <w:t>4-</w:t>
      </w:r>
      <w:r w:rsidR="00304793" w:rsidRPr="0002569A">
        <w:t xml:space="preserve">Türkiye </w:t>
      </w:r>
      <w:r w:rsidR="00416C8A" w:rsidRPr="0002569A">
        <w:t>Yüzme</w:t>
      </w:r>
      <w:r w:rsidR="00304793" w:rsidRPr="0002569A">
        <w:t xml:space="preserve"> F</w:t>
      </w:r>
      <w:r w:rsidR="00224978" w:rsidRPr="0002569A">
        <w:t xml:space="preserve">ederasyonunun </w:t>
      </w:r>
      <w:r w:rsidR="0042646B" w:rsidRPr="0002569A">
        <w:t>01.01.20</w:t>
      </w:r>
      <w:r w:rsidR="00416C8A" w:rsidRPr="0002569A">
        <w:t>14</w:t>
      </w:r>
      <w:r w:rsidR="0042646B" w:rsidRPr="0002569A">
        <w:t>-</w:t>
      </w:r>
      <w:r w:rsidR="006A7574" w:rsidRPr="0002569A">
        <w:t>31.12.2014</w:t>
      </w:r>
      <w:r w:rsidR="00F027D5" w:rsidRPr="0002569A">
        <w:t xml:space="preserve"> </w:t>
      </w:r>
      <w:r w:rsidR="00224978" w:rsidRPr="0002569A">
        <w:t>dönemi gelir</w:t>
      </w:r>
      <w:r w:rsidR="00304793" w:rsidRPr="0002569A">
        <w:t xml:space="preserve"> tablosunda yer alan gelirleri ve giderleri arasındaki fark </w:t>
      </w:r>
      <w:r w:rsidR="00224978" w:rsidRPr="0002569A">
        <w:t>olan g</w:t>
      </w:r>
      <w:r w:rsidR="00FC2E18" w:rsidRPr="0002569A">
        <w:t>i</w:t>
      </w:r>
      <w:r w:rsidR="009F171F" w:rsidRPr="0002569A">
        <w:t>de</w:t>
      </w:r>
      <w:r w:rsidR="00224978" w:rsidRPr="0002569A">
        <w:t xml:space="preserve">r fazlasının </w:t>
      </w:r>
      <w:r w:rsidR="00AE2761">
        <w:rPr>
          <w:b/>
        </w:rPr>
        <w:t>1.141.670,04</w:t>
      </w:r>
      <w:r w:rsidR="0002569A" w:rsidRPr="00264199">
        <w:rPr>
          <w:b/>
        </w:rPr>
        <w:t>.-TL</w:t>
      </w:r>
      <w:r w:rsidR="0002569A" w:rsidRPr="0002569A">
        <w:t xml:space="preserve"> </w:t>
      </w:r>
      <w:r w:rsidR="00304793" w:rsidRPr="0002569A">
        <w:t>olduğu</w:t>
      </w:r>
      <w:r w:rsidR="0002569A" w:rsidRPr="0002569A">
        <w:t xml:space="preserve">, </w:t>
      </w:r>
    </w:p>
    <w:p w:rsidR="00365E3E" w:rsidRDefault="00365E3E" w:rsidP="00365E3E">
      <w:pPr>
        <w:pStyle w:val="ListeParagraf"/>
        <w:ind w:firstLine="851"/>
      </w:pPr>
    </w:p>
    <w:p w:rsidR="00365E3E" w:rsidRDefault="00365E3E" w:rsidP="00365E3E">
      <w:pPr>
        <w:pStyle w:val="ListeParagraf"/>
        <w:ind w:firstLine="851"/>
      </w:pPr>
    </w:p>
    <w:p w:rsidR="00264199" w:rsidRDefault="00365E3E" w:rsidP="00365E3E">
      <w:pPr>
        <w:tabs>
          <w:tab w:val="left" w:pos="3460"/>
        </w:tabs>
        <w:ind w:firstLine="851"/>
        <w:jc w:val="both"/>
      </w:pPr>
      <w:r>
        <w:t>5-</w:t>
      </w:r>
      <w:r w:rsidR="00264199" w:rsidRPr="0002569A">
        <w:t>Raporun hesap inceleme bölümünde detaylı olarak belirtildiği üzere Türkiye Yüzme Federasyonu</w:t>
      </w:r>
      <w:r>
        <w:t xml:space="preserve"> </w:t>
      </w:r>
      <w:r w:rsidR="002F047F">
        <w:t>İktisadi İşletmesinin</w:t>
      </w:r>
      <w:r w:rsidR="00264199" w:rsidRPr="0002569A">
        <w:t xml:space="preserve"> inceleme döneminde toplam gelirinin </w:t>
      </w:r>
      <w:r w:rsidR="00264199" w:rsidRPr="00264199">
        <w:rPr>
          <w:b/>
        </w:rPr>
        <w:t>1.106.159,66</w:t>
      </w:r>
      <w:r w:rsidR="00264199" w:rsidRPr="00264199">
        <w:rPr>
          <w:b/>
          <w:bCs/>
          <w:color w:val="000000"/>
        </w:rPr>
        <w:t>.-</w:t>
      </w:r>
      <w:r w:rsidR="00264199" w:rsidRPr="00264199">
        <w:rPr>
          <w:b/>
        </w:rPr>
        <w:t xml:space="preserve"> TL</w:t>
      </w:r>
      <w:r w:rsidR="00264199" w:rsidRPr="0002569A">
        <w:t xml:space="preserve"> olduğu,</w:t>
      </w:r>
    </w:p>
    <w:p w:rsidR="00553390" w:rsidRDefault="00553390" w:rsidP="00365E3E">
      <w:pPr>
        <w:pStyle w:val="ListeParagraf"/>
        <w:ind w:firstLine="851"/>
      </w:pPr>
    </w:p>
    <w:p w:rsidR="00365E3E" w:rsidRDefault="00365E3E" w:rsidP="00365E3E">
      <w:pPr>
        <w:pStyle w:val="ListeParagraf"/>
        <w:ind w:firstLine="851"/>
      </w:pPr>
    </w:p>
    <w:p w:rsidR="00365E3E" w:rsidRDefault="00365E3E" w:rsidP="00365E3E">
      <w:pPr>
        <w:pStyle w:val="ListeParagraf"/>
        <w:ind w:firstLine="851"/>
      </w:pPr>
    </w:p>
    <w:p w:rsidR="00264199" w:rsidRDefault="00365E3E" w:rsidP="00365E3E">
      <w:pPr>
        <w:tabs>
          <w:tab w:val="left" w:pos="3460"/>
        </w:tabs>
        <w:ind w:firstLine="851"/>
        <w:jc w:val="both"/>
      </w:pPr>
      <w:r>
        <w:t>6-</w:t>
      </w:r>
      <w:r w:rsidR="00264199" w:rsidRPr="0002569A">
        <w:t xml:space="preserve">Raporun hesap inceleme bölümünde detaylı olarak belirtildiği üzere Türkiye Yüzme </w:t>
      </w:r>
      <w:r w:rsidR="002F047F">
        <w:t>Federasyonu</w:t>
      </w:r>
      <w:r w:rsidR="00264199" w:rsidRPr="0002569A">
        <w:t xml:space="preserve"> </w:t>
      </w:r>
      <w:r w:rsidR="002F047F">
        <w:t>iktisadi İşletmesinin inceleme döneminde toplam giderinin</w:t>
      </w:r>
      <w:r w:rsidR="00264199" w:rsidRPr="0002569A">
        <w:t xml:space="preserve"> </w:t>
      </w:r>
      <w:r w:rsidR="00264199" w:rsidRPr="00264199">
        <w:rPr>
          <w:b/>
        </w:rPr>
        <w:t>1.337.900,48</w:t>
      </w:r>
      <w:r w:rsidR="00264199" w:rsidRPr="00264199">
        <w:rPr>
          <w:b/>
          <w:bCs/>
          <w:color w:val="000000"/>
        </w:rPr>
        <w:t>.-</w:t>
      </w:r>
      <w:r w:rsidR="00264199" w:rsidRPr="00264199">
        <w:rPr>
          <w:b/>
        </w:rPr>
        <w:t xml:space="preserve"> TL</w:t>
      </w:r>
      <w:r w:rsidR="00264199" w:rsidRPr="0002569A">
        <w:t xml:space="preserve"> olduğu,</w:t>
      </w:r>
    </w:p>
    <w:p w:rsidR="00E35AA2" w:rsidRDefault="00E35AA2" w:rsidP="00365E3E">
      <w:pPr>
        <w:pStyle w:val="ListeParagraf"/>
        <w:ind w:firstLine="851"/>
      </w:pPr>
    </w:p>
    <w:p w:rsidR="00365E3E" w:rsidRDefault="00365E3E" w:rsidP="00365E3E">
      <w:pPr>
        <w:pStyle w:val="ListeParagraf"/>
        <w:ind w:firstLine="851"/>
      </w:pPr>
    </w:p>
    <w:p w:rsidR="00365E3E" w:rsidRDefault="00365E3E" w:rsidP="00365E3E">
      <w:pPr>
        <w:pStyle w:val="ListeParagraf"/>
        <w:ind w:firstLine="851"/>
      </w:pPr>
    </w:p>
    <w:p w:rsidR="00E35AA2" w:rsidRDefault="00365E3E" w:rsidP="00365E3E">
      <w:pPr>
        <w:tabs>
          <w:tab w:val="left" w:pos="3460"/>
        </w:tabs>
        <w:ind w:firstLine="851"/>
        <w:jc w:val="both"/>
      </w:pPr>
      <w:r>
        <w:lastRenderedPageBreak/>
        <w:t>7-</w:t>
      </w:r>
      <w:r w:rsidR="00E35AA2" w:rsidRPr="0002569A">
        <w:t>Türkiye Yüzme Federasyonu</w:t>
      </w:r>
      <w:r w:rsidR="00E35AA2">
        <w:t xml:space="preserve"> iktisadi işletmesinin </w:t>
      </w:r>
      <w:r w:rsidR="00E35AA2" w:rsidRPr="0002569A">
        <w:t xml:space="preserve">01.01.2014-31.12.2014 dönemi gelir tablosunda yer alan gelirleri ve giderleri arasındaki fark olan gider fazlasının </w:t>
      </w:r>
      <w:r w:rsidR="00E35AA2">
        <w:rPr>
          <w:b/>
        </w:rPr>
        <w:t>231.740,82</w:t>
      </w:r>
      <w:r w:rsidR="00E35AA2" w:rsidRPr="00264199">
        <w:rPr>
          <w:b/>
        </w:rPr>
        <w:t>.-TL</w:t>
      </w:r>
      <w:r w:rsidR="00E35AA2" w:rsidRPr="0002569A">
        <w:t xml:space="preserve"> olduğu</w:t>
      </w:r>
      <w:r w:rsidR="00E35AA2">
        <w:t>,</w:t>
      </w:r>
    </w:p>
    <w:p w:rsidR="00E35AA2" w:rsidRDefault="00E35AA2" w:rsidP="00E35AA2">
      <w:pPr>
        <w:pStyle w:val="ListeParagraf"/>
      </w:pPr>
    </w:p>
    <w:p w:rsidR="00E35AA2" w:rsidRDefault="00E35AA2" w:rsidP="00E35AA2">
      <w:pPr>
        <w:tabs>
          <w:tab w:val="left" w:pos="3460"/>
        </w:tabs>
        <w:ind w:left="720"/>
        <w:jc w:val="both"/>
      </w:pPr>
    </w:p>
    <w:p w:rsidR="00E35AA2" w:rsidRDefault="00E35AA2" w:rsidP="00E35AA2">
      <w:pPr>
        <w:pStyle w:val="ListeParagraf"/>
      </w:pPr>
    </w:p>
    <w:p w:rsidR="00E35AA2" w:rsidRDefault="00E35AA2" w:rsidP="00E35AA2">
      <w:pPr>
        <w:pStyle w:val="ListeParagraf"/>
      </w:pPr>
      <w:r>
        <w:t>T</w:t>
      </w:r>
      <w:r w:rsidRPr="0002569A">
        <w:t>espit edilmiştir.</w:t>
      </w:r>
    </w:p>
    <w:p w:rsidR="00E35AA2" w:rsidRDefault="00E35AA2" w:rsidP="00E35AA2">
      <w:pPr>
        <w:pStyle w:val="ListeParagraf"/>
      </w:pPr>
    </w:p>
    <w:p w:rsidR="00E35AA2" w:rsidRPr="0002569A" w:rsidRDefault="00E35AA2" w:rsidP="00E35AA2">
      <w:pPr>
        <w:tabs>
          <w:tab w:val="left" w:pos="3460"/>
        </w:tabs>
        <w:jc w:val="both"/>
      </w:pPr>
    </w:p>
    <w:p w:rsidR="00304793" w:rsidRDefault="00BE0499" w:rsidP="00A51535">
      <w:pPr>
        <w:tabs>
          <w:tab w:val="left" w:pos="3460"/>
        </w:tabs>
        <w:ind w:left="720"/>
        <w:jc w:val="both"/>
      </w:pPr>
      <w:r w:rsidRPr="0002569A">
        <w:t>Durumu saygılarımızla Genel Kurul’un bilgilerine ve takdirlerine arz ederiz.</w:t>
      </w:r>
      <w:r w:rsidR="00A51535" w:rsidRPr="0002569A">
        <w:t xml:space="preserve"> </w:t>
      </w:r>
    </w:p>
    <w:p w:rsidR="003A6C24" w:rsidRDefault="003A6C24" w:rsidP="003148B0">
      <w:pPr>
        <w:tabs>
          <w:tab w:val="left" w:pos="3460"/>
        </w:tabs>
        <w:jc w:val="both"/>
      </w:pPr>
    </w:p>
    <w:p w:rsidR="003A6C24" w:rsidRPr="0002569A" w:rsidRDefault="003A6C24" w:rsidP="003148B0">
      <w:pPr>
        <w:tabs>
          <w:tab w:val="left" w:pos="3460"/>
        </w:tabs>
        <w:jc w:val="both"/>
      </w:pPr>
    </w:p>
    <w:p w:rsidR="00467530" w:rsidRDefault="00467530" w:rsidP="00304793">
      <w:pPr>
        <w:tabs>
          <w:tab w:val="left" w:pos="3460"/>
          <w:tab w:val="left" w:pos="6640"/>
        </w:tabs>
        <w:jc w:val="both"/>
      </w:pPr>
    </w:p>
    <w:p w:rsidR="00071CA2" w:rsidRPr="0002569A" w:rsidRDefault="00071CA2" w:rsidP="00304793">
      <w:pPr>
        <w:tabs>
          <w:tab w:val="left" w:pos="3460"/>
          <w:tab w:val="left" w:pos="6640"/>
        </w:tabs>
        <w:jc w:val="both"/>
      </w:pPr>
    </w:p>
    <w:p w:rsidR="00467530" w:rsidRPr="0002569A" w:rsidRDefault="00467530" w:rsidP="00304793">
      <w:pPr>
        <w:tabs>
          <w:tab w:val="left" w:pos="3460"/>
          <w:tab w:val="left" w:pos="6640"/>
        </w:tabs>
        <w:jc w:val="both"/>
      </w:pPr>
    </w:p>
    <w:p w:rsidR="00304793" w:rsidRPr="0002569A" w:rsidRDefault="00304793" w:rsidP="00304793">
      <w:pPr>
        <w:tabs>
          <w:tab w:val="left" w:pos="3460"/>
          <w:tab w:val="left" w:pos="6640"/>
        </w:tabs>
        <w:jc w:val="both"/>
      </w:pPr>
      <w:r w:rsidRPr="0002569A">
        <w:t xml:space="preserve">         Denetleme Kurulu</w:t>
      </w:r>
      <w:r w:rsidRPr="0002569A">
        <w:tab/>
        <w:t xml:space="preserve">       Denetleme Kurulu</w:t>
      </w:r>
      <w:r w:rsidRPr="0002569A">
        <w:tab/>
        <w:t xml:space="preserve">     Denetleme Kurulu</w:t>
      </w:r>
    </w:p>
    <w:p w:rsidR="00304793" w:rsidRPr="0002569A" w:rsidRDefault="00304793" w:rsidP="00304793">
      <w:pPr>
        <w:tabs>
          <w:tab w:val="left" w:pos="3460"/>
        </w:tabs>
        <w:jc w:val="both"/>
      </w:pPr>
      <w:r w:rsidRPr="0002569A">
        <w:t xml:space="preserve">                Başkanı                                              Üye                                          Üye</w:t>
      </w:r>
    </w:p>
    <w:p w:rsidR="00304793" w:rsidRPr="00071CA2" w:rsidRDefault="00071CA2" w:rsidP="00304793">
      <w:pPr>
        <w:tabs>
          <w:tab w:val="left" w:pos="3460"/>
        </w:tabs>
        <w:jc w:val="both"/>
        <w:rPr>
          <w:b/>
        </w:rPr>
      </w:pPr>
      <w:r>
        <w:rPr>
          <w:b/>
        </w:rPr>
        <w:t xml:space="preserve">               </w:t>
      </w:r>
      <w:r w:rsidRPr="00071CA2">
        <w:rPr>
          <w:b/>
        </w:rPr>
        <w:t xml:space="preserve">Erol BAT  </w:t>
      </w:r>
      <w:r>
        <w:rPr>
          <w:b/>
        </w:rPr>
        <w:t xml:space="preserve">                              </w:t>
      </w:r>
      <w:r w:rsidRPr="00071CA2">
        <w:rPr>
          <w:b/>
        </w:rPr>
        <w:t xml:space="preserve">  Fatih YILMAZ   </w:t>
      </w:r>
      <w:r>
        <w:rPr>
          <w:b/>
        </w:rPr>
        <w:t xml:space="preserve">                 </w:t>
      </w:r>
      <w:r w:rsidRPr="00071CA2">
        <w:rPr>
          <w:b/>
        </w:rPr>
        <w:t xml:space="preserve"> Fikri KOLENOĞLU</w:t>
      </w:r>
    </w:p>
    <w:p w:rsidR="00304793" w:rsidRPr="0002569A" w:rsidRDefault="00304793" w:rsidP="00304793">
      <w:pPr>
        <w:tabs>
          <w:tab w:val="left" w:pos="3460"/>
        </w:tabs>
        <w:jc w:val="both"/>
      </w:pPr>
    </w:p>
    <w:p w:rsidR="00304793" w:rsidRPr="0002569A" w:rsidRDefault="00304793" w:rsidP="00304793">
      <w:pPr>
        <w:tabs>
          <w:tab w:val="left" w:pos="3460"/>
        </w:tabs>
        <w:jc w:val="both"/>
      </w:pPr>
    </w:p>
    <w:p w:rsidR="00304793" w:rsidRPr="0002569A" w:rsidRDefault="00304793" w:rsidP="00304793">
      <w:pPr>
        <w:tabs>
          <w:tab w:val="left" w:pos="3460"/>
        </w:tabs>
        <w:jc w:val="both"/>
      </w:pPr>
    </w:p>
    <w:p w:rsidR="00467530" w:rsidRPr="0002569A" w:rsidRDefault="00467530" w:rsidP="00304793">
      <w:pPr>
        <w:tabs>
          <w:tab w:val="left" w:pos="3460"/>
        </w:tabs>
        <w:jc w:val="both"/>
      </w:pPr>
    </w:p>
    <w:p w:rsidR="00467530" w:rsidRPr="0002569A" w:rsidRDefault="00467530" w:rsidP="00304793">
      <w:pPr>
        <w:tabs>
          <w:tab w:val="left" w:pos="3460"/>
        </w:tabs>
        <w:jc w:val="both"/>
      </w:pPr>
    </w:p>
    <w:p w:rsidR="00467530" w:rsidRPr="0002569A" w:rsidRDefault="00467530" w:rsidP="00304793">
      <w:pPr>
        <w:tabs>
          <w:tab w:val="left" w:pos="3460"/>
        </w:tabs>
        <w:jc w:val="both"/>
      </w:pPr>
    </w:p>
    <w:p w:rsidR="00467530" w:rsidRPr="0002569A" w:rsidRDefault="00467530" w:rsidP="00304793">
      <w:pPr>
        <w:tabs>
          <w:tab w:val="left" w:pos="3460"/>
        </w:tabs>
        <w:jc w:val="both"/>
      </w:pPr>
    </w:p>
    <w:p w:rsidR="00304793" w:rsidRPr="0002569A" w:rsidRDefault="00304793" w:rsidP="00304793">
      <w:pPr>
        <w:tabs>
          <w:tab w:val="left" w:pos="3460"/>
        </w:tabs>
        <w:jc w:val="both"/>
      </w:pPr>
      <w:r w:rsidRPr="0002569A">
        <w:t xml:space="preserve">                                Denetleme Kurulu</w:t>
      </w:r>
      <w:r w:rsidRPr="0002569A">
        <w:tab/>
        <w:t xml:space="preserve">                        Denetleme Kurulu</w:t>
      </w:r>
    </w:p>
    <w:p w:rsidR="00304793" w:rsidRPr="0002569A" w:rsidRDefault="00304793" w:rsidP="00304793">
      <w:pPr>
        <w:tabs>
          <w:tab w:val="left" w:pos="3460"/>
        </w:tabs>
        <w:jc w:val="both"/>
        <w:rPr>
          <w:u w:val="single"/>
        </w:rPr>
      </w:pPr>
      <w:r w:rsidRPr="0002569A">
        <w:t xml:space="preserve">                                        Üye</w:t>
      </w:r>
      <w:r w:rsidRPr="0002569A">
        <w:tab/>
      </w:r>
      <w:r w:rsidRPr="0002569A">
        <w:tab/>
      </w:r>
      <w:r w:rsidRPr="0002569A">
        <w:tab/>
      </w:r>
      <w:r w:rsidRPr="0002569A">
        <w:tab/>
      </w:r>
      <w:r w:rsidRPr="0002569A">
        <w:tab/>
        <w:t xml:space="preserve">          Üye</w:t>
      </w:r>
    </w:p>
    <w:p w:rsidR="002D13CA" w:rsidRPr="0002569A" w:rsidRDefault="003A6C24" w:rsidP="00304793">
      <w:pPr>
        <w:tabs>
          <w:tab w:val="left" w:pos="3460"/>
        </w:tabs>
        <w:jc w:val="both"/>
        <w:rPr>
          <w:u w:val="single"/>
        </w:rPr>
      </w:pPr>
      <w:r w:rsidRPr="003A6C24">
        <w:rPr>
          <w:b/>
        </w:rPr>
        <w:t xml:space="preserve">                       Nusret RAMAZANOĞLU   </w:t>
      </w:r>
      <w:r>
        <w:rPr>
          <w:b/>
        </w:rPr>
        <w:t xml:space="preserve">                       </w:t>
      </w:r>
      <w:r w:rsidRPr="003A6C24">
        <w:rPr>
          <w:b/>
        </w:rPr>
        <w:t xml:space="preserve"> A. Kubilay </w:t>
      </w:r>
      <w:r w:rsidR="00FF4D99">
        <w:rPr>
          <w:b/>
        </w:rPr>
        <w:t>TUNÇ</w:t>
      </w:r>
    </w:p>
    <w:p w:rsidR="002D13CA" w:rsidRPr="0002569A" w:rsidRDefault="002D13CA" w:rsidP="00304793">
      <w:pPr>
        <w:tabs>
          <w:tab w:val="left" w:pos="3460"/>
        </w:tabs>
        <w:jc w:val="both"/>
        <w:rPr>
          <w:u w:val="single"/>
        </w:rPr>
      </w:pPr>
    </w:p>
    <w:p w:rsidR="002D13CA" w:rsidRDefault="002D13CA" w:rsidP="00304793">
      <w:pPr>
        <w:tabs>
          <w:tab w:val="left" w:pos="3460"/>
        </w:tabs>
        <w:jc w:val="both"/>
        <w:rPr>
          <w:u w:val="single"/>
        </w:rPr>
      </w:pPr>
    </w:p>
    <w:p w:rsidR="00365E3E" w:rsidRPr="0002569A" w:rsidRDefault="00365E3E" w:rsidP="00304793">
      <w:pPr>
        <w:tabs>
          <w:tab w:val="left" w:pos="3460"/>
        </w:tabs>
        <w:jc w:val="both"/>
        <w:rPr>
          <w:u w:val="single"/>
        </w:rPr>
      </w:pPr>
    </w:p>
    <w:p w:rsidR="002D13CA" w:rsidRPr="0002569A" w:rsidRDefault="002D13CA" w:rsidP="00304793">
      <w:pPr>
        <w:tabs>
          <w:tab w:val="left" w:pos="3460"/>
        </w:tabs>
        <w:jc w:val="both"/>
        <w:rPr>
          <w:u w:val="single"/>
        </w:rPr>
      </w:pPr>
    </w:p>
    <w:p w:rsidR="00304793" w:rsidRPr="0002569A" w:rsidRDefault="00304793" w:rsidP="00304793">
      <w:pPr>
        <w:tabs>
          <w:tab w:val="left" w:pos="3460"/>
        </w:tabs>
        <w:jc w:val="both"/>
        <w:rPr>
          <w:b/>
          <w:u w:val="single"/>
        </w:rPr>
      </w:pPr>
      <w:r w:rsidRPr="0002569A">
        <w:rPr>
          <w:b/>
          <w:u w:val="single"/>
        </w:rPr>
        <w:t>EKLER:</w:t>
      </w:r>
    </w:p>
    <w:p w:rsidR="00304793" w:rsidRDefault="00DE42B5" w:rsidP="00DE42B5">
      <w:pPr>
        <w:tabs>
          <w:tab w:val="left" w:pos="1080"/>
        </w:tabs>
        <w:jc w:val="both"/>
      </w:pPr>
      <w:r w:rsidRPr="0002569A">
        <w:rPr>
          <w:b/>
        </w:rPr>
        <w:t>Ek:</w:t>
      </w:r>
      <w:r w:rsidR="00D54BC7" w:rsidRPr="0002569A">
        <w:rPr>
          <w:b/>
        </w:rPr>
        <w:t>1</w:t>
      </w:r>
      <w:r w:rsidRPr="0002569A">
        <w:rPr>
          <w:b/>
        </w:rPr>
        <w:t>-</w:t>
      </w:r>
      <w:r w:rsidR="00E55EBA">
        <w:rPr>
          <w:b/>
        </w:rPr>
        <w:t xml:space="preserve"> </w:t>
      </w:r>
      <w:r w:rsidR="0058062B" w:rsidRPr="002F047F">
        <w:t xml:space="preserve">Yüzme Federasyonunun </w:t>
      </w:r>
      <w:r w:rsidR="00304793" w:rsidRPr="0002569A">
        <w:t>3</w:t>
      </w:r>
      <w:r w:rsidR="006A7574" w:rsidRPr="0002569A">
        <w:t>1</w:t>
      </w:r>
      <w:r w:rsidR="00304793" w:rsidRPr="0002569A">
        <w:t>.</w:t>
      </w:r>
      <w:r w:rsidR="006A7574" w:rsidRPr="0002569A">
        <w:t>12</w:t>
      </w:r>
      <w:r w:rsidR="00304793" w:rsidRPr="0002569A">
        <w:t>.20</w:t>
      </w:r>
      <w:r w:rsidR="00783788" w:rsidRPr="0002569A">
        <w:t>1</w:t>
      </w:r>
      <w:r w:rsidR="00416C8A" w:rsidRPr="0002569A">
        <w:t>4</w:t>
      </w:r>
      <w:r w:rsidR="00304793" w:rsidRPr="0002569A">
        <w:t xml:space="preserve"> tarihli </w:t>
      </w:r>
      <w:r w:rsidR="00E55EBA">
        <w:t>bilanço ve gelir tablosu.</w:t>
      </w:r>
    </w:p>
    <w:p w:rsidR="00365E3E" w:rsidRDefault="00365E3E" w:rsidP="00DE42B5">
      <w:pPr>
        <w:tabs>
          <w:tab w:val="left" w:pos="1080"/>
        </w:tabs>
        <w:jc w:val="both"/>
      </w:pPr>
    </w:p>
    <w:p w:rsidR="00E55EBA" w:rsidRDefault="00E55EBA" w:rsidP="00E55EBA">
      <w:pPr>
        <w:tabs>
          <w:tab w:val="left" w:pos="1080"/>
        </w:tabs>
        <w:jc w:val="both"/>
      </w:pPr>
    </w:p>
    <w:sectPr w:rsidR="00E55EBA" w:rsidSect="00E35AA2">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1B8" w:rsidRDefault="004641B8" w:rsidP="002D5E7E">
      <w:r>
        <w:separator/>
      </w:r>
    </w:p>
  </w:endnote>
  <w:endnote w:type="continuationSeparator" w:id="0">
    <w:p w:rsidR="004641B8" w:rsidRDefault="004641B8" w:rsidP="002D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632" w:rsidRDefault="00CB3632">
    <w:pPr>
      <w:pStyle w:val="AltBilgi"/>
      <w:jc w:val="right"/>
    </w:pPr>
    <w:r w:rsidRPr="00F54CC7">
      <w:rPr>
        <w:rFonts w:ascii="Tahoma" w:hAnsi="Tahoma"/>
        <w:sz w:val="20"/>
      </w:rPr>
      <w:t xml:space="preserve">Sayfa </w:t>
    </w:r>
    <w:r w:rsidRPr="00F54CC7">
      <w:rPr>
        <w:rFonts w:ascii="Tahoma" w:hAnsi="Tahoma"/>
        <w:b/>
        <w:sz w:val="20"/>
      </w:rPr>
      <w:fldChar w:fldCharType="begin"/>
    </w:r>
    <w:r w:rsidRPr="00F54CC7">
      <w:rPr>
        <w:rFonts w:ascii="Tahoma" w:hAnsi="Tahoma"/>
        <w:b/>
        <w:sz w:val="20"/>
      </w:rPr>
      <w:instrText xml:space="preserve"> PAGE </w:instrText>
    </w:r>
    <w:r w:rsidRPr="00F54CC7">
      <w:rPr>
        <w:rFonts w:ascii="Tahoma" w:hAnsi="Tahoma"/>
        <w:b/>
        <w:sz w:val="20"/>
      </w:rPr>
      <w:fldChar w:fldCharType="separate"/>
    </w:r>
    <w:r w:rsidR="00025BF3">
      <w:rPr>
        <w:rFonts w:ascii="Tahoma" w:hAnsi="Tahoma"/>
        <w:b/>
        <w:noProof/>
        <w:sz w:val="20"/>
      </w:rPr>
      <w:t>2</w:t>
    </w:r>
    <w:r w:rsidRPr="00F54CC7">
      <w:rPr>
        <w:rFonts w:ascii="Tahoma" w:hAnsi="Tahoma"/>
        <w:b/>
        <w:sz w:val="20"/>
      </w:rPr>
      <w:fldChar w:fldCharType="end"/>
    </w:r>
    <w:r w:rsidRPr="00F54CC7">
      <w:rPr>
        <w:rFonts w:ascii="Tahoma" w:hAnsi="Tahoma"/>
        <w:sz w:val="20"/>
      </w:rPr>
      <w:t xml:space="preserve"> </w:t>
    </w:r>
    <w:r>
      <w:rPr>
        <w:rFonts w:ascii="Tahoma" w:hAnsi="Tahoma"/>
        <w:sz w:val="20"/>
      </w:rPr>
      <w:t>/</w:t>
    </w:r>
    <w:r w:rsidRPr="00F54CC7">
      <w:rPr>
        <w:rFonts w:ascii="Tahoma" w:hAnsi="Tahoma"/>
        <w:b/>
        <w:sz w:val="20"/>
      </w:rPr>
      <w:fldChar w:fldCharType="begin"/>
    </w:r>
    <w:r w:rsidRPr="00F54CC7">
      <w:rPr>
        <w:rFonts w:ascii="Tahoma" w:hAnsi="Tahoma"/>
        <w:b/>
        <w:sz w:val="20"/>
      </w:rPr>
      <w:instrText xml:space="preserve"> NUMPAGES  </w:instrText>
    </w:r>
    <w:r w:rsidRPr="00F54CC7">
      <w:rPr>
        <w:rFonts w:ascii="Tahoma" w:hAnsi="Tahoma"/>
        <w:b/>
        <w:sz w:val="20"/>
      </w:rPr>
      <w:fldChar w:fldCharType="separate"/>
    </w:r>
    <w:r w:rsidR="00025BF3">
      <w:rPr>
        <w:rFonts w:ascii="Tahoma" w:hAnsi="Tahoma"/>
        <w:b/>
        <w:noProof/>
        <w:sz w:val="20"/>
      </w:rPr>
      <w:t>13</w:t>
    </w:r>
    <w:r w:rsidRPr="00F54CC7">
      <w:rPr>
        <w:rFonts w:ascii="Tahoma" w:hAnsi="Tahoma"/>
        <w:b/>
        <w:sz w:val="20"/>
      </w:rPr>
      <w:fldChar w:fldCharType="end"/>
    </w:r>
  </w:p>
  <w:p w:rsidR="00CB3632" w:rsidRDefault="00CB363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1B8" w:rsidRDefault="004641B8" w:rsidP="002D5E7E">
      <w:r>
        <w:separator/>
      </w:r>
    </w:p>
  </w:footnote>
  <w:footnote w:type="continuationSeparator" w:id="0">
    <w:p w:rsidR="004641B8" w:rsidRDefault="004641B8" w:rsidP="002D5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01A"/>
    <w:multiLevelType w:val="hybridMultilevel"/>
    <w:tmpl w:val="F70E6204"/>
    <w:lvl w:ilvl="0" w:tplc="4EDA8656">
      <w:start w:val="2"/>
      <w:numFmt w:val="bullet"/>
      <w:lvlText w:val="–"/>
      <w:lvlJc w:val="left"/>
      <w:pPr>
        <w:ind w:left="1068" w:hanging="360"/>
      </w:pPr>
      <w:rPr>
        <w:rFonts w:ascii="Times New Roman" w:eastAsia="Times New Roman" w:hAnsi="Times New Roman" w:hint="default"/>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04753578"/>
    <w:multiLevelType w:val="hybridMultilevel"/>
    <w:tmpl w:val="9C8E6D60"/>
    <w:lvl w:ilvl="0" w:tplc="610C71C0">
      <w:start w:val="1"/>
      <w:numFmt w:val="decimal"/>
      <w:lvlText w:val="%1-"/>
      <w:lvlJc w:val="left"/>
      <w:pPr>
        <w:tabs>
          <w:tab w:val="num" w:pos="720"/>
        </w:tabs>
        <w:ind w:left="720" w:hanging="360"/>
      </w:pPr>
      <w:rPr>
        <w:rFonts w:cs="Times New Roman" w:hint="default"/>
        <w:b/>
        <w:bCs/>
      </w:rPr>
    </w:lvl>
    <w:lvl w:ilvl="1" w:tplc="C64AC22C">
      <w:start w:val="4"/>
      <w:numFmt w:val="bullet"/>
      <w:lvlText w:val="-"/>
      <w:lvlJc w:val="left"/>
      <w:pPr>
        <w:tabs>
          <w:tab w:val="num" w:pos="1440"/>
        </w:tabs>
        <w:ind w:left="1440" w:hanging="360"/>
      </w:pPr>
      <w:rPr>
        <w:rFonts w:ascii="Times New Roman" w:eastAsia="Times New Roman" w:hAnsi="Times New Roman" w:hint="default"/>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 w15:restartNumberingAfterBreak="0">
    <w:nsid w:val="0C541D91"/>
    <w:multiLevelType w:val="hybridMultilevel"/>
    <w:tmpl w:val="18640C0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16980BC5"/>
    <w:multiLevelType w:val="hybridMultilevel"/>
    <w:tmpl w:val="3350D6E8"/>
    <w:lvl w:ilvl="0" w:tplc="099E328A">
      <w:start w:val="1"/>
      <w:numFmt w:val="upperLetter"/>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0102D7"/>
    <w:multiLevelType w:val="hybridMultilevel"/>
    <w:tmpl w:val="20BE988A"/>
    <w:lvl w:ilvl="0" w:tplc="5C2451E8">
      <w:start w:val="2"/>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44867FD0"/>
    <w:multiLevelType w:val="multilevel"/>
    <w:tmpl w:val="58A885C8"/>
    <w:lvl w:ilvl="0">
      <w:start w:val="1"/>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4B6B0646"/>
    <w:multiLevelType w:val="hybridMultilevel"/>
    <w:tmpl w:val="737AA6EC"/>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52596700"/>
    <w:multiLevelType w:val="hybridMultilevel"/>
    <w:tmpl w:val="9522B498"/>
    <w:lvl w:ilvl="0" w:tplc="A7529C64">
      <w:start w:val="1"/>
      <w:numFmt w:val="decimal"/>
      <w:lvlText w:val="%1"/>
      <w:lvlJc w:val="left"/>
      <w:pPr>
        <w:tabs>
          <w:tab w:val="num" w:pos="1440"/>
        </w:tabs>
        <w:ind w:left="1440" w:hanging="1080"/>
      </w:pPr>
      <w:rPr>
        <w:rFonts w:cs="Times New Roman" w:hint="default"/>
        <w:b/>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8" w15:restartNumberingAfterBreak="0">
    <w:nsid w:val="526E038D"/>
    <w:multiLevelType w:val="hybridMultilevel"/>
    <w:tmpl w:val="B832FCA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58086EE9"/>
    <w:multiLevelType w:val="multilevel"/>
    <w:tmpl w:val="5C5EDF1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5D4E38BC"/>
    <w:multiLevelType w:val="hybridMultilevel"/>
    <w:tmpl w:val="8AD4720C"/>
    <w:lvl w:ilvl="0" w:tplc="CB228EF2">
      <w:start w:val="1"/>
      <w:numFmt w:val="decimal"/>
      <w:lvlText w:val="%1-"/>
      <w:lvlJc w:val="left"/>
      <w:pPr>
        <w:tabs>
          <w:tab w:val="num" w:pos="720"/>
        </w:tabs>
        <w:ind w:left="720" w:hanging="360"/>
      </w:pPr>
      <w:rPr>
        <w:rFonts w:cs="Times New Roman" w:hint="default"/>
        <w:b/>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1" w15:restartNumberingAfterBreak="0">
    <w:nsid w:val="6FBA72CA"/>
    <w:multiLevelType w:val="hybridMultilevel"/>
    <w:tmpl w:val="F3B64F74"/>
    <w:lvl w:ilvl="0" w:tplc="D3969FE8">
      <w:start w:val="2"/>
      <w:numFmt w:val="upperLetter"/>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4"/>
  </w:num>
  <w:num w:numId="4">
    <w:abstractNumId w:val="7"/>
  </w:num>
  <w:num w:numId="5">
    <w:abstractNumId w:val="8"/>
  </w:num>
  <w:num w:numId="6">
    <w:abstractNumId w:val="6"/>
  </w:num>
  <w:num w:numId="7">
    <w:abstractNumId w:val="11"/>
  </w:num>
  <w:num w:numId="8">
    <w:abstractNumId w:val="3"/>
  </w:num>
  <w:num w:numId="9">
    <w:abstractNumId w:val="2"/>
  </w:num>
  <w:num w:numId="10">
    <w:abstractNumId w:val="5"/>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93"/>
    <w:rsid w:val="000039A8"/>
    <w:rsid w:val="00010AEA"/>
    <w:rsid w:val="00011DAA"/>
    <w:rsid w:val="0001753E"/>
    <w:rsid w:val="000229B9"/>
    <w:rsid w:val="0002569A"/>
    <w:rsid w:val="00025BF3"/>
    <w:rsid w:val="00035FE7"/>
    <w:rsid w:val="00051EE1"/>
    <w:rsid w:val="00071420"/>
    <w:rsid w:val="00071CA2"/>
    <w:rsid w:val="00072928"/>
    <w:rsid w:val="00073C9C"/>
    <w:rsid w:val="00077A97"/>
    <w:rsid w:val="00077CF8"/>
    <w:rsid w:val="00085BE0"/>
    <w:rsid w:val="00091689"/>
    <w:rsid w:val="000A0008"/>
    <w:rsid w:val="000B25C5"/>
    <w:rsid w:val="000B2B26"/>
    <w:rsid w:val="000B3328"/>
    <w:rsid w:val="000B7F98"/>
    <w:rsid w:val="000C2424"/>
    <w:rsid w:val="000C2598"/>
    <w:rsid w:val="000C75EE"/>
    <w:rsid w:val="000D3D0B"/>
    <w:rsid w:val="000E06A3"/>
    <w:rsid w:val="000E507C"/>
    <w:rsid w:val="00124810"/>
    <w:rsid w:val="00125E14"/>
    <w:rsid w:val="00136871"/>
    <w:rsid w:val="001478F7"/>
    <w:rsid w:val="00163B8E"/>
    <w:rsid w:val="00176E5C"/>
    <w:rsid w:val="00193E2B"/>
    <w:rsid w:val="001946A8"/>
    <w:rsid w:val="001A0D4C"/>
    <w:rsid w:val="001B5839"/>
    <w:rsid w:val="001B7FBF"/>
    <w:rsid w:val="001C252E"/>
    <w:rsid w:val="001C3B32"/>
    <w:rsid w:val="001D7F89"/>
    <w:rsid w:val="001E4DF5"/>
    <w:rsid w:val="00213A82"/>
    <w:rsid w:val="00224978"/>
    <w:rsid w:val="002259E9"/>
    <w:rsid w:val="002360C1"/>
    <w:rsid w:val="002367FD"/>
    <w:rsid w:val="0024078C"/>
    <w:rsid w:val="00254FD4"/>
    <w:rsid w:val="00255812"/>
    <w:rsid w:val="00264199"/>
    <w:rsid w:val="00265ED3"/>
    <w:rsid w:val="00266935"/>
    <w:rsid w:val="00266EAD"/>
    <w:rsid w:val="002952AD"/>
    <w:rsid w:val="002A3059"/>
    <w:rsid w:val="002B4CAD"/>
    <w:rsid w:val="002C19A0"/>
    <w:rsid w:val="002D13CA"/>
    <w:rsid w:val="002D5E7E"/>
    <w:rsid w:val="002D76E0"/>
    <w:rsid w:val="002E19DD"/>
    <w:rsid w:val="002E46D2"/>
    <w:rsid w:val="002E4966"/>
    <w:rsid w:val="002F047F"/>
    <w:rsid w:val="00302262"/>
    <w:rsid w:val="00304793"/>
    <w:rsid w:val="003148B0"/>
    <w:rsid w:val="003149AB"/>
    <w:rsid w:val="0032729D"/>
    <w:rsid w:val="0033230C"/>
    <w:rsid w:val="0034122D"/>
    <w:rsid w:val="00341430"/>
    <w:rsid w:val="0036278F"/>
    <w:rsid w:val="00365E3E"/>
    <w:rsid w:val="00367CB8"/>
    <w:rsid w:val="00370470"/>
    <w:rsid w:val="00374D5D"/>
    <w:rsid w:val="00375DF8"/>
    <w:rsid w:val="003861C1"/>
    <w:rsid w:val="00391A2F"/>
    <w:rsid w:val="003978E0"/>
    <w:rsid w:val="003A09C1"/>
    <w:rsid w:val="003A6C24"/>
    <w:rsid w:val="003B3757"/>
    <w:rsid w:val="003C3BCA"/>
    <w:rsid w:val="003C4863"/>
    <w:rsid w:val="003D0319"/>
    <w:rsid w:val="003D058C"/>
    <w:rsid w:val="003D12AA"/>
    <w:rsid w:val="003D1DA7"/>
    <w:rsid w:val="003E60DD"/>
    <w:rsid w:val="003F0A3E"/>
    <w:rsid w:val="003F68A9"/>
    <w:rsid w:val="00401E2F"/>
    <w:rsid w:val="00401FD4"/>
    <w:rsid w:val="00403D00"/>
    <w:rsid w:val="00410EDB"/>
    <w:rsid w:val="00416C8A"/>
    <w:rsid w:val="00420FB8"/>
    <w:rsid w:val="0042646B"/>
    <w:rsid w:val="004329E0"/>
    <w:rsid w:val="00435245"/>
    <w:rsid w:val="00435D59"/>
    <w:rsid w:val="00454BCC"/>
    <w:rsid w:val="004641B8"/>
    <w:rsid w:val="00467530"/>
    <w:rsid w:val="00472F1F"/>
    <w:rsid w:val="0047376B"/>
    <w:rsid w:val="00480602"/>
    <w:rsid w:val="004A2B51"/>
    <w:rsid w:val="004A4106"/>
    <w:rsid w:val="004B1E39"/>
    <w:rsid w:val="004D04A4"/>
    <w:rsid w:val="004E07C4"/>
    <w:rsid w:val="004E2E10"/>
    <w:rsid w:val="004E5940"/>
    <w:rsid w:val="004F67D8"/>
    <w:rsid w:val="00504EC4"/>
    <w:rsid w:val="0050561C"/>
    <w:rsid w:val="005107BC"/>
    <w:rsid w:val="0052230B"/>
    <w:rsid w:val="005316AD"/>
    <w:rsid w:val="005348EB"/>
    <w:rsid w:val="005378BD"/>
    <w:rsid w:val="005419D2"/>
    <w:rsid w:val="00551D66"/>
    <w:rsid w:val="00553390"/>
    <w:rsid w:val="0055565B"/>
    <w:rsid w:val="00570114"/>
    <w:rsid w:val="0058062B"/>
    <w:rsid w:val="005902DB"/>
    <w:rsid w:val="00592C27"/>
    <w:rsid w:val="005A3ED2"/>
    <w:rsid w:val="005A4384"/>
    <w:rsid w:val="005A4B23"/>
    <w:rsid w:val="005B518C"/>
    <w:rsid w:val="005C026F"/>
    <w:rsid w:val="005C5B53"/>
    <w:rsid w:val="005D06BC"/>
    <w:rsid w:val="005E0251"/>
    <w:rsid w:val="005E4BC0"/>
    <w:rsid w:val="006040BB"/>
    <w:rsid w:val="0060442A"/>
    <w:rsid w:val="00605D61"/>
    <w:rsid w:val="00614F30"/>
    <w:rsid w:val="0063006D"/>
    <w:rsid w:val="0063023C"/>
    <w:rsid w:val="0063556B"/>
    <w:rsid w:val="00636CBB"/>
    <w:rsid w:val="00645CCE"/>
    <w:rsid w:val="00646722"/>
    <w:rsid w:val="006469D1"/>
    <w:rsid w:val="00646FE0"/>
    <w:rsid w:val="00651BBE"/>
    <w:rsid w:val="00652487"/>
    <w:rsid w:val="00672F53"/>
    <w:rsid w:val="006814B5"/>
    <w:rsid w:val="006A1406"/>
    <w:rsid w:val="006A2D7F"/>
    <w:rsid w:val="006A7574"/>
    <w:rsid w:val="006B1DE0"/>
    <w:rsid w:val="006B4B04"/>
    <w:rsid w:val="006B58FB"/>
    <w:rsid w:val="006C2487"/>
    <w:rsid w:val="006C67C7"/>
    <w:rsid w:val="006C6C59"/>
    <w:rsid w:val="006C75DA"/>
    <w:rsid w:val="006E63F2"/>
    <w:rsid w:val="006E76CF"/>
    <w:rsid w:val="006F3BDC"/>
    <w:rsid w:val="00720749"/>
    <w:rsid w:val="00721F67"/>
    <w:rsid w:val="00723D2B"/>
    <w:rsid w:val="007305FB"/>
    <w:rsid w:val="00745B35"/>
    <w:rsid w:val="00753E63"/>
    <w:rsid w:val="00757228"/>
    <w:rsid w:val="00760365"/>
    <w:rsid w:val="00772B8B"/>
    <w:rsid w:val="00783788"/>
    <w:rsid w:val="00790463"/>
    <w:rsid w:val="00793571"/>
    <w:rsid w:val="007A106F"/>
    <w:rsid w:val="007A3F50"/>
    <w:rsid w:val="007A55A0"/>
    <w:rsid w:val="007B5617"/>
    <w:rsid w:val="007C6196"/>
    <w:rsid w:val="007D0EEA"/>
    <w:rsid w:val="007D6D80"/>
    <w:rsid w:val="007E053E"/>
    <w:rsid w:val="007F0B18"/>
    <w:rsid w:val="007F613A"/>
    <w:rsid w:val="00804D3B"/>
    <w:rsid w:val="00807517"/>
    <w:rsid w:val="00807B55"/>
    <w:rsid w:val="00814B6E"/>
    <w:rsid w:val="00823579"/>
    <w:rsid w:val="00835278"/>
    <w:rsid w:val="0084177E"/>
    <w:rsid w:val="0084614F"/>
    <w:rsid w:val="00852637"/>
    <w:rsid w:val="00856B53"/>
    <w:rsid w:val="008601B2"/>
    <w:rsid w:val="0087237A"/>
    <w:rsid w:val="00873CB6"/>
    <w:rsid w:val="00875F0B"/>
    <w:rsid w:val="008C1E02"/>
    <w:rsid w:val="008C40B8"/>
    <w:rsid w:val="008F249C"/>
    <w:rsid w:val="008F2934"/>
    <w:rsid w:val="00900014"/>
    <w:rsid w:val="0090147C"/>
    <w:rsid w:val="009440F9"/>
    <w:rsid w:val="00944797"/>
    <w:rsid w:val="00961B75"/>
    <w:rsid w:val="00963DE3"/>
    <w:rsid w:val="00964705"/>
    <w:rsid w:val="0097614B"/>
    <w:rsid w:val="009907C0"/>
    <w:rsid w:val="00991DFF"/>
    <w:rsid w:val="009972D9"/>
    <w:rsid w:val="009A2558"/>
    <w:rsid w:val="009A355F"/>
    <w:rsid w:val="009A6390"/>
    <w:rsid w:val="009B145E"/>
    <w:rsid w:val="009C23D0"/>
    <w:rsid w:val="009C3491"/>
    <w:rsid w:val="009C4E33"/>
    <w:rsid w:val="009C5E8A"/>
    <w:rsid w:val="009D02D2"/>
    <w:rsid w:val="009D78F0"/>
    <w:rsid w:val="009E0CE6"/>
    <w:rsid w:val="009E4B8D"/>
    <w:rsid w:val="009E6B95"/>
    <w:rsid w:val="009F0045"/>
    <w:rsid w:val="009F171F"/>
    <w:rsid w:val="009F1E38"/>
    <w:rsid w:val="00A06EC4"/>
    <w:rsid w:val="00A07BD3"/>
    <w:rsid w:val="00A11ACB"/>
    <w:rsid w:val="00A20269"/>
    <w:rsid w:val="00A21D64"/>
    <w:rsid w:val="00A23EB1"/>
    <w:rsid w:val="00A31DF7"/>
    <w:rsid w:val="00A36D96"/>
    <w:rsid w:val="00A41B8A"/>
    <w:rsid w:val="00A51535"/>
    <w:rsid w:val="00A901DE"/>
    <w:rsid w:val="00A97EFD"/>
    <w:rsid w:val="00AA05D7"/>
    <w:rsid w:val="00AD5ED5"/>
    <w:rsid w:val="00AE2761"/>
    <w:rsid w:val="00AF506C"/>
    <w:rsid w:val="00B00E70"/>
    <w:rsid w:val="00B12F43"/>
    <w:rsid w:val="00B228C1"/>
    <w:rsid w:val="00B22C41"/>
    <w:rsid w:val="00B24AC2"/>
    <w:rsid w:val="00B26D44"/>
    <w:rsid w:val="00B32C4C"/>
    <w:rsid w:val="00B33E2F"/>
    <w:rsid w:val="00BA1675"/>
    <w:rsid w:val="00BA1CF5"/>
    <w:rsid w:val="00BB0894"/>
    <w:rsid w:val="00BB3BA5"/>
    <w:rsid w:val="00BD2C05"/>
    <w:rsid w:val="00BD3046"/>
    <w:rsid w:val="00BE0499"/>
    <w:rsid w:val="00BE098B"/>
    <w:rsid w:val="00BE4305"/>
    <w:rsid w:val="00BF13FA"/>
    <w:rsid w:val="00C21AE4"/>
    <w:rsid w:val="00C46061"/>
    <w:rsid w:val="00C60F8E"/>
    <w:rsid w:val="00C61529"/>
    <w:rsid w:val="00C712C4"/>
    <w:rsid w:val="00C725B7"/>
    <w:rsid w:val="00C84DAA"/>
    <w:rsid w:val="00C91F83"/>
    <w:rsid w:val="00C925F7"/>
    <w:rsid w:val="00CA2D1F"/>
    <w:rsid w:val="00CB3632"/>
    <w:rsid w:val="00CC0D0B"/>
    <w:rsid w:val="00CD425A"/>
    <w:rsid w:val="00CE6A55"/>
    <w:rsid w:val="00CF7A3A"/>
    <w:rsid w:val="00D032EF"/>
    <w:rsid w:val="00D04F53"/>
    <w:rsid w:val="00D07C5F"/>
    <w:rsid w:val="00D107B3"/>
    <w:rsid w:val="00D13857"/>
    <w:rsid w:val="00D175F2"/>
    <w:rsid w:val="00D42D3E"/>
    <w:rsid w:val="00D42ED2"/>
    <w:rsid w:val="00D51639"/>
    <w:rsid w:val="00D54BC7"/>
    <w:rsid w:val="00D75529"/>
    <w:rsid w:val="00D76756"/>
    <w:rsid w:val="00D838DC"/>
    <w:rsid w:val="00D8727F"/>
    <w:rsid w:val="00D8781D"/>
    <w:rsid w:val="00D879B9"/>
    <w:rsid w:val="00DA1738"/>
    <w:rsid w:val="00DA3F0E"/>
    <w:rsid w:val="00DA4F55"/>
    <w:rsid w:val="00DA6144"/>
    <w:rsid w:val="00DB1ADD"/>
    <w:rsid w:val="00DB212D"/>
    <w:rsid w:val="00DB2BA9"/>
    <w:rsid w:val="00DC0A01"/>
    <w:rsid w:val="00DC3B2B"/>
    <w:rsid w:val="00DD0ED7"/>
    <w:rsid w:val="00DD3362"/>
    <w:rsid w:val="00DD4831"/>
    <w:rsid w:val="00DE42B5"/>
    <w:rsid w:val="00DE4B60"/>
    <w:rsid w:val="00E02B38"/>
    <w:rsid w:val="00E11207"/>
    <w:rsid w:val="00E11B5C"/>
    <w:rsid w:val="00E25559"/>
    <w:rsid w:val="00E25D50"/>
    <w:rsid w:val="00E3456C"/>
    <w:rsid w:val="00E35AA2"/>
    <w:rsid w:val="00E512B3"/>
    <w:rsid w:val="00E52E45"/>
    <w:rsid w:val="00E55EBA"/>
    <w:rsid w:val="00E70EB8"/>
    <w:rsid w:val="00E712C7"/>
    <w:rsid w:val="00E732D7"/>
    <w:rsid w:val="00E75822"/>
    <w:rsid w:val="00E84DDF"/>
    <w:rsid w:val="00E96FA4"/>
    <w:rsid w:val="00EA7DBE"/>
    <w:rsid w:val="00EB55ED"/>
    <w:rsid w:val="00EE284B"/>
    <w:rsid w:val="00EE5E63"/>
    <w:rsid w:val="00EE61A5"/>
    <w:rsid w:val="00EF102A"/>
    <w:rsid w:val="00EF4B10"/>
    <w:rsid w:val="00EF62EA"/>
    <w:rsid w:val="00F027D5"/>
    <w:rsid w:val="00F26002"/>
    <w:rsid w:val="00F30590"/>
    <w:rsid w:val="00F354C7"/>
    <w:rsid w:val="00F458B0"/>
    <w:rsid w:val="00F541FE"/>
    <w:rsid w:val="00F54CC7"/>
    <w:rsid w:val="00F605B4"/>
    <w:rsid w:val="00F8251C"/>
    <w:rsid w:val="00F82C3D"/>
    <w:rsid w:val="00F91A8C"/>
    <w:rsid w:val="00F922F4"/>
    <w:rsid w:val="00FA2C3E"/>
    <w:rsid w:val="00FA40D8"/>
    <w:rsid w:val="00FB10F9"/>
    <w:rsid w:val="00FB265E"/>
    <w:rsid w:val="00FC02C3"/>
    <w:rsid w:val="00FC2E18"/>
    <w:rsid w:val="00FC758D"/>
    <w:rsid w:val="00FD0D37"/>
    <w:rsid w:val="00FE1597"/>
    <w:rsid w:val="00FE7817"/>
    <w:rsid w:val="00FF44D3"/>
    <w:rsid w:val="00FF4D99"/>
    <w:rsid w:val="00FF62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CA1A5E8-8E1B-4275-8985-DDFF8491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4793"/>
    <w:rPr>
      <w:rFonts w:ascii="Times New Roman" w:hAnsi="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058C"/>
    <w:pPr>
      <w:ind w:left="720"/>
      <w:contextualSpacing/>
    </w:pPr>
  </w:style>
  <w:style w:type="paragraph" w:styleId="stBilgi">
    <w:name w:val="header"/>
    <w:basedOn w:val="Normal"/>
    <w:link w:val="stBilgiChar"/>
    <w:uiPriority w:val="99"/>
    <w:semiHidden/>
    <w:unhideWhenUsed/>
    <w:rsid w:val="002D5E7E"/>
    <w:pPr>
      <w:tabs>
        <w:tab w:val="center" w:pos="4536"/>
        <w:tab w:val="right" w:pos="9072"/>
      </w:tabs>
    </w:pPr>
  </w:style>
  <w:style w:type="paragraph" w:styleId="AltBilgi">
    <w:name w:val="footer"/>
    <w:basedOn w:val="Normal"/>
    <w:link w:val="AltBilgiChar"/>
    <w:uiPriority w:val="99"/>
    <w:unhideWhenUsed/>
    <w:rsid w:val="002D5E7E"/>
    <w:pPr>
      <w:tabs>
        <w:tab w:val="center" w:pos="4536"/>
        <w:tab w:val="right" w:pos="9072"/>
      </w:tabs>
    </w:pPr>
  </w:style>
  <w:style w:type="character" w:customStyle="1" w:styleId="stBilgiChar">
    <w:name w:val="Üst Bilgi Char"/>
    <w:link w:val="stBilgi"/>
    <w:uiPriority w:val="99"/>
    <w:semiHidden/>
    <w:locked/>
    <w:rsid w:val="002D5E7E"/>
    <w:rPr>
      <w:rFonts w:ascii="Times New Roman" w:hAnsi="Times New Roman"/>
      <w:sz w:val="24"/>
      <w:lang w:val="x-none" w:eastAsia="tr-TR"/>
    </w:rPr>
  </w:style>
  <w:style w:type="paragraph" w:styleId="BalonMetni">
    <w:name w:val="Balloon Text"/>
    <w:basedOn w:val="Normal"/>
    <w:link w:val="BalonMetniChar"/>
    <w:uiPriority w:val="99"/>
    <w:semiHidden/>
    <w:rsid w:val="007A55A0"/>
    <w:rPr>
      <w:rFonts w:ascii="Tahoma" w:hAnsi="Tahoma" w:cs="Tahoma"/>
      <w:sz w:val="16"/>
      <w:szCs w:val="16"/>
    </w:rPr>
  </w:style>
  <w:style w:type="character" w:customStyle="1" w:styleId="AltBilgiChar">
    <w:name w:val="Alt Bilgi Char"/>
    <w:link w:val="AltBilgi"/>
    <w:uiPriority w:val="99"/>
    <w:locked/>
    <w:rsid w:val="002D5E7E"/>
    <w:rPr>
      <w:rFonts w:ascii="Times New Roman" w:hAnsi="Times New Roman"/>
      <w:sz w:val="24"/>
      <w:lang w:val="x-none" w:eastAsia="tr-TR"/>
    </w:rPr>
  </w:style>
  <w:style w:type="character" w:customStyle="1" w:styleId="BalonMetniChar">
    <w:name w:val="Balon Metni Char"/>
    <w:basedOn w:val="VarsaylanParagrafYazTipi"/>
    <w:link w:val="BalonMetni"/>
    <w:uiPriority w:val="99"/>
    <w:semiHidden/>
    <w:rPr>
      <w:rFonts w:ascii="Segoe UI" w:hAnsi="Segoe UI" w:cs="Segoe UI"/>
      <w:sz w:val="18"/>
      <w:szCs w:val="18"/>
      <w:lang w:val="tr-TR" w:eastAsia="tr-TR"/>
    </w:rPr>
  </w:style>
  <w:style w:type="paragraph" w:styleId="NormalWeb">
    <w:name w:val="Normal (Web)"/>
    <w:basedOn w:val="Normal"/>
    <w:uiPriority w:val="99"/>
    <w:semiHidden/>
    <w:unhideWhenUsed/>
    <w:rsid w:val="0002569A"/>
    <w:pPr>
      <w:spacing w:before="100" w:beforeAutospacing="1" w:after="100" w:afterAutospacing="1"/>
    </w:pPr>
  </w:style>
  <w:style w:type="table" w:styleId="TabloKlavuzu">
    <w:name w:val="Table Grid"/>
    <w:basedOn w:val="NormalTablo"/>
    <w:uiPriority w:val="39"/>
    <w:rsid w:val="00DB212D"/>
    <w:rPr>
      <w:lang w:val="tr-TR"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981705">
      <w:marLeft w:val="0"/>
      <w:marRight w:val="0"/>
      <w:marTop w:val="0"/>
      <w:marBottom w:val="0"/>
      <w:divBdr>
        <w:top w:val="none" w:sz="0" w:space="0" w:color="auto"/>
        <w:left w:val="none" w:sz="0" w:space="0" w:color="auto"/>
        <w:bottom w:val="none" w:sz="0" w:space="0" w:color="auto"/>
        <w:right w:val="none" w:sz="0" w:space="0" w:color="auto"/>
      </w:divBdr>
    </w:div>
    <w:div w:id="719981706">
      <w:marLeft w:val="0"/>
      <w:marRight w:val="0"/>
      <w:marTop w:val="0"/>
      <w:marBottom w:val="0"/>
      <w:divBdr>
        <w:top w:val="none" w:sz="0" w:space="0" w:color="auto"/>
        <w:left w:val="none" w:sz="0" w:space="0" w:color="auto"/>
        <w:bottom w:val="none" w:sz="0" w:space="0" w:color="auto"/>
        <w:right w:val="none" w:sz="0" w:space="0" w:color="auto"/>
      </w:divBdr>
    </w:div>
    <w:div w:id="719981707">
      <w:marLeft w:val="0"/>
      <w:marRight w:val="0"/>
      <w:marTop w:val="0"/>
      <w:marBottom w:val="0"/>
      <w:divBdr>
        <w:top w:val="none" w:sz="0" w:space="0" w:color="auto"/>
        <w:left w:val="none" w:sz="0" w:space="0" w:color="auto"/>
        <w:bottom w:val="none" w:sz="0" w:space="0" w:color="auto"/>
        <w:right w:val="none" w:sz="0" w:space="0" w:color="auto"/>
      </w:divBdr>
    </w:div>
    <w:div w:id="719981708">
      <w:marLeft w:val="0"/>
      <w:marRight w:val="0"/>
      <w:marTop w:val="0"/>
      <w:marBottom w:val="0"/>
      <w:divBdr>
        <w:top w:val="none" w:sz="0" w:space="0" w:color="auto"/>
        <w:left w:val="none" w:sz="0" w:space="0" w:color="auto"/>
        <w:bottom w:val="none" w:sz="0" w:space="0" w:color="auto"/>
        <w:right w:val="none" w:sz="0" w:space="0" w:color="auto"/>
      </w:divBdr>
    </w:div>
    <w:div w:id="719981709">
      <w:marLeft w:val="0"/>
      <w:marRight w:val="0"/>
      <w:marTop w:val="0"/>
      <w:marBottom w:val="0"/>
      <w:divBdr>
        <w:top w:val="none" w:sz="0" w:space="0" w:color="auto"/>
        <w:left w:val="none" w:sz="0" w:space="0" w:color="auto"/>
        <w:bottom w:val="none" w:sz="0" w:space="0" w:color="auto"/>
        <w:right w:val="none" w:sz="0" w:space="0" w:color="auto"/>
      </w:divBdr>
    </w:div>
    <w:div w:id="719981710">
      <w:marLeft w:val="0"/>
      <w:marRight w:val="0"/>
      <w:marTop w:val="0"/>
      <w:marBottom w:val="0"/>
      <w:divBdr>
        <w:top w:val="none" w:sz="0" w:space="0" w:color="auto"/>
        <w:left w:val="none" w:sz="0" w:space="0" w:color="auto"/>
        <w:bottom w:val="none" w:sz="0" w:space="0" w:color="auto"/>
        <w:right w:val="none" w:sz="0" w:space="0" w:color="auto"/>
      </w:divBdr>
    </w:div>
    <w:div w:id="719981711">
      <w:marLeft w:val="0"/>
      <w:marRight w:val="0"/>
      <w:marTop w:val="0"/>
      <w:marBottom w:val="0"/>
      <w:divBdr>
        <w:top w:val="none" w:sz="0" w:space="0" w:color="auto"/>
        <w:left w:val="none" w:sz="0" w:space="0" w:color="auto"/>
        <w:bottom w:val="none" w:sz="0" w:space="0" w:color="auto"/>
        <w:right w:val="none" w:sz="0" w:space="0" w:color="auto"/>
      </w:divBdr>
    </w:div>
    <w:div w:id="719981712">
      <w:marLeft w:val="0"/>
      <w:marRight w:val="0"/>
      <w:marTop w:val="0"/>
      <w:marBottom w:val="0"/>
      <w:divBdr>
        <w:top w:val="none" w:sz="0" w:space="0" w:color="auto"/>
        <w:left w:val="none" w:sz="0" w:space="0" w:color="auto"/>
        <w:bottom w:val="none" w:sz="0" w:space="0" w:color="auto"/>
        <w:right w:val="none" w:sz="0" w:space="0" w:color="auto"/>
      </w:divBdr>
    </w:div>
    <w:div w:id="719981713">
      <w:marLeft w:val="0"/>
      <w:marRight w:val="0"/>
      <w:marTop w:val="0"/>
      <w:marBottom w:val="0"/>
      <w:divBdr>
        <w:top w:val="none" w:sz="0" w:space="0" w:color="auto"/>
        <w:left w:val="none" w:sz="0" w:space="0" w:color="auto"/>
        <w:bottom w:val="none" w:sz="0" w:space="0" w:color="auto"/>
        <w:right w:val="none" w:sz="0" w:space="0" w:color="auto"/>
      </w:divBdr>
    </w:div>
    <w:div w:id="719981714">
      <w:marLeft w:val="0"/>
      <w:marRight w:val="0"/>
      <w:marTop w:val="0"/>
      <w:marBottom w:val="0"/>
      <w:divBdr>
        <w:top w:val="none" w:sz="0" w:space="0" w:color="auto"/>
        <w:left w:val="none" w:sz="0" w:space="0" w:color="auto"/>
        <w:bottom w:val="none" w:sz="0" w:space="0" w:color="auto"/>
        <w:right w:val="none" w:sz="0" w:space="0" w:color="auto"/>
      </w:divBdr>
    </w:div>
    <w:div w:id="719981715">
      <w:marLeft w:val="0"/>
      <w:marRight w:val="0"/>
      <w:marTop w:val="0"/>
      <w:marBottom w:val="0"/>
      <w:divBdr>
        <w:top w:val="none" w:sz="0" w:space="0" w:color="auto"/>
        <w:left w:val="none" w:sz="0" w:space="0" w:color="auto"/>
        <w:bottom w:val="none" w:sz="0" w:space="0" w:color="auto"/>
        <w:right w:val="none" w:sz="0" w:space="0" w:color="auto"/>
      </w:divBdr>
    </w:div>
    <w:div w:id="719981716">
      <w:marLeft w:val="0"/>
      <w:marRight w:val="0"/>
      <w:marTop w:val="0"/>
      <w:marBottom w:val="0"/>
      <w:divBdr>
        <w:top w:val="none" w:sz="0" w:space="0" w:color="auto"/>
        <w:left w:val="none" w:sz="0" w:space="0" w:color="auto"/>
        <w:bottom w:val="none" w:sz="0" w:space="0" w:color="auto"/>
        <w:right w:val="none" w:sz="0" w:space="0" w:color="auto"/>
      </w:divBdr>
    </w:div>
    <w:div w:id="719981717">
      <w:marLeft w:val="0"/>
      <w:marRight w:val="0"/>
      <w:marTop w:val="0"/>
      <w:marBottom w:val="0"/>
      <w:divBdr>
        <w:top w:val="none" w:sz="0" w:space="0" w:color="auto"/>
        <w:left w:val="none" w:sz="0" w:space="0" w:color="auto"/>
        <w:bottom w:val="none" w:sz="0" w:space="0" w:color="auto"/>
        <w:right w:val="none" w:sz="0" w:space="0" w:color="auto"/>
      </w:divBdr>
    </w:div>
    <w:div w:id="719981718">
      <w:marLeft w:val="0"/>
      <w:marRight w:val="0"/>
      <w:marTop w:val="0"/>
      <w:marBottom w:val="0"/>
      <w:divBdr>
        <w:top w:val="none" w:sz="0" w:space="0" w:color="auto"/>
        <w:left w:val="none" w:sz="0" w:space="0" w:color="auto"/>
        <w:bottom w:val="none" w:sz="0" w:space="0" w:color="auto"/>
        <w:right w:val="none" w:sz="0" w:space="0" w:color="auto"/>
      </w:divBdr>
    </w:div>
    <w:div w:id="719981719">
      <w:marLeft w:val="0"/>
      <w:marRight w:val="0"/>
      <w:marTop w:val="0"/>
      <w:marBottom w:val="0"/>
      <w:divBdr>
        <w:top w:val="none" w:sz="0" w:space="0" w:color="auto"/>
        <w:left w:val="none" w:sz="0" w:space="0" w:color="auto"/>
        <w:bottom w:val="none" w:sz="0" w:space="0" w:color="auto"/>
        <w:right w:val="none" w:sz="0" w:space="0" w:color="auto"/>
      </w:divBdr>
    </w:div>
    <w:div w:id="719981720">
      <w:marLeft w:val="0"/>
      <w:marRight w:val="0"/>
      <w:marTop w:val="0"/>
      <w:marBottom w:val="0"/>
      <w:divBdr>
        <w:top w:val="none" w:sz="0" w:space="0" w:color="auto"/>
        <w:left w:val="none" w:sz="0" w:space="0" w:color="auto"/>
        <w:bottom w:val="none" w:sz="0" w:space="0" w:color="auto"/>
        <w:right w:val="none" w:sz="0" w:space="0" w:color="auto"/>
      </w:divBdr>
    </w:div>
    <w:div w:id="719981721">
      <w:marLeft w:val="0"/>
      <w:marRight w:val="0"/>
      <w:marTop w:val="0"/>
      <w:marBottom w:val="0"/>
      <w:divBdr>
        <w:top w:val="none" w:sz="0" w:space="0" w:color="auto"/>
        <w:left w:val="none" w:sz="0" w:space="0" w:color="auto"/>
        <w:bottom w:val="none" w:sz="0" w:space="0" w:color="auto"/>
        <w:right w:val="none" w:sz="0" w:space="0" w:color="auto"/>
      </w:divBdr>
    </w:div>
    <w:div w:id="7199817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EC880-6039-4D16-8D25-12B8E53B0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3898</Words>
  <Characters>22224</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TÜRKİYE TAEKWONDO FEDERASYONU</vt:lpstr>
    </vt:vector>
  </TitlesOfParts>
  <Company/>
  <LinksUpToDate>false</LinksUpToDate>
  <CharactersWithSpaces>26070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TAEKWONDO FEDERASYONU</dc:title>
  <dc:subject/>
  <dc:creator>Zeynep Gorbon</dc:creator>
  <cp:keywords/>
  <dc:description/>
  <cp:lastModifiedBy>Murat Çakmakçı</cp:lastModifiedBy>
  <cp:revision>2</cp:revision>
  <cp:lastPrinted>2016-10-17T07:47:00Z</cp:lastPrinted>
  <dcterms:created xsi:type="dcterms:W3CDTF">2016-10-21T13:07:00Z</dcterms:created>
  <dcterms:modified xsi:type="dcterms:W3CDTF">2016-10-21T13:07:00Z</dcterms:modified>
</cp:coreProperties>
</file>